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CB" w:rsidRDefault="006C71CB" w:rsidP="00656420">
      <w:pPr>
        <w:widowControl/>
        <w:ind w:firstLineChars="100" w:firstLine="361"/>
        <w:jc w:val="center"/>
        <w:outlineLvl w:val="1"/>
        <w:rPr>
          <w:rFonts w:ascii="Helvetica" w:eastAsia="宋体" w:hAnsi="Helvetica" w:cs="Helvetica"/>
          <w:b/>
          <w:color w:val="333333"/>
          <w:kern w:val="0"/>
          <w:sz w:val="36"/>
          <w:szCs w:val="48"/>
        </w:rPr>
      </w:pPr>
    </w:p>
    <w:p w:rsidR="00867F78" w:rsidRPr="00656420" w:rsidRDefault="00867F78" w:rsidP="00656420">
      <w:pPr>
        <w:widowControl/>
        <w:ind w:firstLineChars="100" w:firstLine="361"/>
        <w:jc w:val="center"/>
        <w:outlineLvl w:val="1"/>
        <w:rPr>
          <w:rFonts w:ascii="Helvetica" w:eastAsia="宋体" w:hAnsi="Helvetica" w:cs="Helvetica"/>
          <w:b/>
          <w:color w:val="333333"/>
          <w:kern w:val="0"/>
          <w:sz w:val="36"/>
          <w:szCs w:val="48"/>
        </w:rPr>
      </w:pPr>
      <w:r w:rsidRPr="00656420">
        <w:rPr>
          <w:rFonts w:ascii="Helvetica" w:eastAsia="宋体" w:hAnsi="Helvetica" w:cs="Helvetica" w:hint="eastAsia"/>
          <w:b/>
          <w:color w:val="333333"/>
          <w:kern w:val="0"/>
          <w:sz w:val="36"/>
          <w:szCs w:val="48"/>
        </w:rPr>
        <w:t>食品科学技术学院</w:t>
      </w:r>
    </w:p>
    <w:p w:rsidR="00867F78" w:rsidRPr="00656420" w:rsidRDefault="00867F78" w:rsidP="00656420">
      <w:pPr>
        <w:widowControl/>
        <w:jc w:val="center"/>
        <w:outlineLvl w:val="1"/>
        <w:rPr>
          <w:rFonts w:ascii="Helvetica" w:eastAsia="宋体" w:hAnsi="Helvetica" w:cs="Helvetica"/>
          <w:b/>
          <w:color w:val="333333"/>
          <w:kern w:val="0"/>
          <w:sz w:val="36"/>
          <w:szCs w:val="48"/>
        </w:rPr>
      </w:pPr>
      <w:r w:rsidRPr="00656420">
        <w:rPr>
          <w:rFonts w:ascii="Helvetica" w:eastAsia="宋体" w:hAnsi="Helvetica" w:cs="Helvetica"/>
          <w:b/>
          <w:color w:val="333333"/>
          <w:kern w:val="0"/>
          <w:sz w:val="36"/>
          <w:szCs w:val="48"/>
        </w:rPr>
        <w:t>关于</w:t>
      </w:r>
      <w:r w:rsidRPr="00656420">
        <w:rPr>
          <w:rFonts w:ascii="Helvetica" w:eastAsia="宋体" w:hAnsi="Helvetica" w:cs="Helvetica"/>
          <w:b/>
          <w:color w:val="333333"/>
          <w:kern w:val="0"/>
          <w:sz w:val="36"/>
          <w:szCs w:val="48"/>
        </w:rPr>
        <w:t>2018</w:t>
      </w:r>
      <w:r w:rsidRPr="00656420">
        <w:rPr>
          <w:rFonts w:ascii="Helvetica" w:eastAsia="宋体" w:hAnsi="Helvetica" w:cs="Helvetica"/>
          <w:b/>
          <w:color w:val="333333"/>
          <w:kern w:val="0"/>
          <w:sz w:val="36"/>
          <w:szCs w:val="48"/>
        </w:rPr>
        <w:t>年接收硕士研究生优秀生源调剂的通知</w:t>
      </w:r>
    </w:p>
    <w:p w:rsidR="00867F78" w:rsidRDefault="00867F78" w:rsidP="00867F78">
      <w:pPr>
        <w:widowControl/>
        <w:jc w:val="left"/>
        <w:outlineLvl w:val="1"/>
        <w:rPr>
          <w:rFonts w:ascii="Helvetica" w:eastAsia="宋体" w:hAnsi="Helvetica" w:cs="Helvetica"/>
          <w:b/>
          <w:color w:val="333333"/>
          <w:kern w:val="0"/>
          <w:sz w:val="48"/>
          <w:szCs w:val="48"/>
        </w:rPr>
      </w:pPr>
    </w:p>
    <w:p w:rsidR="00867F78" w:rsidRPr="00C74411" w:rsidRDefault="00867F78" w:rsidP="00867F78">
      <w:pPr>
        <w:widowControl/>
        <w:spacing w:after="225" w:line="480" w:lineRule="atLeast"/>
        <w:ind w:firstLine="480"/>
        <w:jc w:val="left"/>
        <w:rPr>
          <w:rFonts w:asciiTheme="minorEastAsia" w:hAnsiTheme="minorEastAsia"/>
          <w:sz w:val="24"/>
          <w:szCs w:val="24"/>
        </w:rPr>
      </w:pPr>
      <w:r w:rsidRPr="00C74411">
        <w:rPr>
          <w:rFonts w:asciiTheme="minorEastAsia" w:hAnsiTheme="minorEastAsia"/>
          <w:sz w:val="24"/>
          <w:szCs w:val="24"/>
        </w:rPr>
        <w:t>根据</w:t>
      </w:r>
      <w:r w:rsidR="00252A8B">
        <w:rPr>
          <w:rFonts w:asciiTheme="minorEastAsia" w:hAnsiTheme="minorEastAsia" w:hint="eastAsia"/>
          <w:sz w:val="24"/>
          <w:szCs w:val="24"/>
        </w:rPr>
        <w:t>报考</w:t>
      </w:r>
      <w:r w:rsidRPr="00C74411">
        <w:rPr>
          <w:rFonts w:asciiTheme="minorEastAsia" w:hAnsiTheme="minorEastAsia"/>
          <w:sz w:val="24"/>
          <w:szCs w:val="24"/>
        </w:rPr>
        <w:t>我</w:t>
      </w:r>
      <w:r w:rsidR="00712FDA">
        <w:rPr>
          <w:rFonts w:asciiTheme="minorEastAsia" w:hAnsiTheme="minorEastAsia" w:hint="eastAsia"/>
          <w:sz w:val="24"/>
          <w:szCs w:val="24"/>
        </w:rPr>
        <w:t>院</w:t>
      </w:r>
      <w:r w:rsidRPr="00C74411">
        <w:rPr>
          <w:rFonts w:asciiTheme="minorEastAsia" w:hAnsiTheme="minorEastAsia"/>
          <w:sz w:val="24"/>
          <w:szCs w:val="24"/>
        </w:rPr>
        <w:t>考生的初试成绩情况，我</w:t>
      </w:r>
      <w:r w:rsidR="00712FDA">
        <w:rPr>
          <w:rFonts w:asciiTheme="minorEastAsia" w:hAnsiTheme="minorEastAsia" w:hint="eastAsia"/>
          <w:sz w:val="24"/>
          <w:szCs w:val="24"/>
        </w:rPr>
        <w:t>院</w:t>
      </w:r>
      <w:r w:rsidRPr="00C74411">
        <w:rPr>
          <w:rFonts w:asciiTheme="minorEastAsia" w:hAnsiTheme="minorEastAsia"/>
          <w:sz w:val="24"/>
          <w:szCs w:val="24"/>
        </w:rPr>
        <w:t>部分专业将接收调剂生，现将预计接收调剂的相关事项说明如下：</w:t>
      </w:r>
    </w:p>
    <w:p w:rsidR="00867F78" w:rsidRPr="00903305" w:rsidRDefault="00867F78" w:rsidP="00867F78">
      <w:pPr>
        <w:widowControl/>
        <w:spacing w:after="225" w:line="480" w:lineRule="atLeast"/>
        <w:ind w:firstLine="480"/>
        <w:jc w:val="left"/>
        <w:rPr>
          <w:rFonts w:asciiTheme="minorEastAsia" w:hAnsiTheme="minorEastAsia"/>
          <w:b/>
          <w:sz w:val="24"/>
          <w:szCs w:val="24"/>
        </w:rPr>
      </w:pPr>
      <w:r w:rsidRPr="00903305">
        <w:rPr>
          <w:rFonts w:asciiTheme="minorEastAsia" w:hAnsiTheme="minorEastAsia"/>
          <w:b/>
          <w:sz w:val="24"/>
          <w:szCs w:val="24"/>
        </w:rPr>
        <w:t>一、调剂专业</w:t>
      </w:r>
    </w:p>
    <w:p w:rsidR="00867F78" w:rsidRPr="001A7685" w:rsidRDefault="00867F78" w:rsidP="001A7685">
      <w:pPr>
        <w:ind w:firstLineChars="200" w:firstLine="480"/>
        <w:rPr>
          <w:rFonts w:ascii="宋体" w:eastAsia="宋体" w:hAnsi="宋体" w:cs="Times New Roman"/>
          <w:sz w:val="24"/>
          <w:szCs w:val="24"/>
        </w:rPr>
      </w:pPr>
      <w:r w:rsidRPr="001A7685">
        <w:rPr>
          <w:rFonts w:ascii="宋体" w:eastAsia="宋体" w:hAnsi="宋体" w:cs="Times New Roman" w:hint="eastAsia"/>
          <w:sz w:val="24"/>
          <w:szCs w:val="24"/>
        </w:rPr>
        <w:t>仅专业型硕士（食品工程、食品加工与安全专业）接收调剂，第一志愿报考专业应为归属于食品科学与工程一级学科目录下的专业。</w:t>
      </w:r>
    </w:p>
    <w:p w:rsidR="00867F78" w:rsidRPr="001A7685" w:rsidRDefault="00867F78" w:rsidP="00867F78">
      <w:pPr>
        <w:widowControl/>
        <w:jc w:val="left"/>
        <w:outlineLvl w:val="1"/>
        <w:rPr>
          <w:rFonts w:asciiTheme="minorEastAsia" w:hAnsiTheme="minorEastAsia"/>
          <w:sz w:val="24"/>
          <w:szCs w:val="24"/>
        </w:rPr>
      </w:pPr>
    </w:p>
    <w:p w:rsidR="00252A8B" w:rsidRPr="00903305" w:rsidRDefault="00252A8B" w:rsidP="00252A8B">
      <w:pPr>
        <w:widowControl/>
        <w:spacing w:after="225" w:line="480" w:lineRule="atLeast"/>
        <w:ind w:firstLine="480"/>
        <w:jc w:val="left"/>
        <w:rPr>
          <w:rFonts w:asciiTheme="minorEastAsia" w:hAnsiTheme="minorEastAsia"/>
          <w:b/>
          <w:sz w:val="24"/>
          <w:szCs w:val="24"/>
        </w:rPr>
      </w:pPr>
      <w:r w:rsidRPr="00903305">
        <w:rPr>
          <w:rFonts w:asciiTheme="minorEastAsia" w:hAnsiTheme="minorEastAsia" w:hint="eastAsia"/>
          <w:b/>
          <w:sz w:val="24"/>
          <w:szCs w:val="24"/>
        </w:rPr>
        <w:t>二</w:t>
      </w:r>
      <w:r w:rsidRPr="00903305">
        <w:rPr>
          <w:rFonts w:asciiTheme="minorEastAsia" w:hAnsiTheme="minorEastAsia"/>
          <w:b/>
          <w:sz w:val="24"/>
          <w:szCs w:val="24"/>
        </w:rPr>
        <w:t>、调剂</w:t>
      </w:r>
      <w:r w:rsidRPr="00903305">
        <w:rPr>
          <w:rFonts w:asciiTheme="minorEastAsia" w:hAnsiTheme="minorEastAsia" w:hint="eastAsia"/>
          <w:b/>
          <w:sz w:val="24"/>
          <w:szCs w:val="24"/>
        </w:rPr>
        <w:t>原则和优先顺序</w:t>
      </w:r>
    </w:p>
    <w:p w:rsidR="00252A8B" w:rsidRPr="00252A8B" w:rsidRDefault="00252A8B" w:rsidP="00252A8B">
      <w:pPr>
        <w:spacing w:line="440" w:lineRule="exact"/>
        <w:ind w:firstLineChars="200" w:firstLine="480"/>
        <w:rPr>
          <w:rFonts w:asciiTheme="minorEastAsia" w:hAnsiTheme="minorEastAsia"/>
          <w:color w:val="000000"/>
          <w:sz w:val="24"/>
        </w:rPr>
      </w:pPr>
      <w:r w:rsidRPr="00252A8B">
        <w:rPr>
          <w:rFonts w:asciiTheme="minorEastAsia" w:hAnsiTheme="minorEastAsia" w:hint="eastAsia"/>
          <w:color w:val="000000"/>
          <w:sz w:val="24"/>
        </w:rPr>
        <w:t>1.</w:t>
      </w:r>
      <w:r w:rsidRPr="00252A8B">
        <w:rPr>
          <w:rFonts w:asciiTheme="minorEastAsia" w:hAnsiTheme="minorEastAsia"/>
          <w:color w:val="000000"/>
          <w:sz w:val="24"/>
        </w:rPr>
        <w:t>针对调剂考生，我院接受</w:t>
      </w:r>
      <w:r w:rsidRPr="00252A8B">
        <w:rPr>
          <w:rFonts w:asciiTheme="minorEastAsia" w:hAnsiTheme="minorEastAsia" w:hint="eastAsia"/>
          <w:color w:val="000000"/>
          <w:sz w:val="24"/>
        </w:rPr>
        <w:t>调剂的原则为：</w:t>
      </w:r>
    </w:p>
    <w:p w:rsidR="00252A8B" w:rsidRPr="00252A8B" w:rsidRDefault="003379C1" w:rsidP="003379C1">
      <w:pPr>
        <w:spacing w:line="440" w:lineRule="exact"/>
        <w:ind w:left="846"/>
        <w:rPr>
          <w:rFonts w:asciiTheme="minorEastAsia" w:hAnsiTheme="minorEastAsia"/>
          <w:color w:val="000000"/>
          <w:sz w:val="24"/>
        </w:rPr>
      </w:pPr>
      <w:r>
        <w:rPr>
          <w:rFonts w:asciiTheme="minorEastAsia" w:hAnsiTheme="minorEastAsia" w:hint="eastAsia"/>
          <w:color w:val="000000"/>
          <w:sz w:val="24"/>
        </w:rPr>
        <w:t>①</w:t>
      </w:r>
      <w:r w:rsidR="00252A8B" w:rsidRPr="00252A8B">
        <w:rPr>
          <w:rFonts w:asciiTheme="minorEastAsia" w:hAnsiTheme="minorEastAsia" w:hint="eastAsia"/>
          <w:color w:val="000000"/>
          <w:sz w:val="24"/>
        </w:rPr>
        <w:t>专业型硕士（食品工程、食品加工与安全专业）接收调剂生；</w:t>
      </w:r>
    </w:p>
    <w:p w:rsidR="00252A8B" w:rsidRPr="00252A8B" w:rsidRDefault="003379C1" w:rsidP="003379C1">
      <w:pPr>
        <w:spacing w:line="440" w:lineRule="exact"/>
        <w:ind w:left="846"/>
        <w:rPr>
          <w:rFonts w:asciiTheme="minorEastAsia" w:hAnsiTheme="minorEastAsia"/>
          <w:color w:val="000000"/>
          <w:sz w:val="24"/>
        </w:rPr>
      </w:pPr>
      <w:r>
        <w:rPr>
          <w:rFonts w:asciiTheme="minorEastAsia" w:hAnsiTheme="minorEastAsia" w:hint="eastAsia"/>
          <w:color w:val="000000"/>
          <w:sz w:val="24"/>
        </w:rPr>
        <w:t>②</w:t>
      </w:r>
      <w:r w:rsidR="00252A8B" w:rsidRPr="00252A8B">
        <w:rPr>
          <w:rFonts w:asciiTheme="minorEastAsia" w:hAnsiTheme="minorEastAsia" w:hint="eastAsia"/>
          <w:color w:val="000000"/>
          <w:sz w:val="24"/>
        </w:rPr>
        <w:t>参与</w:t>
      </w:r>
      <w:r w:rsidR="00252A8B" w:rsidRPr="00252A8B">
        <w:rPr>
          <w:rFonts w:asciiTheme="minorEastAsia" w:hAnsiTheme="minorEastAsia"/>
          <w:color w:val="000000"/>
          <w:sz w:val="24"/>
        </w:rPr>
        <w:t>调剂的考生</w:t>
      </w:r>
      <w:r w:rsidR="00252A8B" w:rsidRPr="00252A8B">
        <w:rPr>
          <w:rFonts w:asciiTheme="minorEastAsia" w:hAnsiTheme="minorEastAsia" w:hint="eastAsia"/>
          <w:color w:val="000000"/>
          <w:sz w:val="24"/>
        </w:rPr>
        <w:t>第一志愿报考专业应为归属于食品科学与工程一级学科目录下的专业；</w:t>
      </w:r>
    </w:p>
    <w:p w:rsidR="00252A8B" w:rsidRPr="00252A8B" w:rsidRDefault="003379C1" w:rsidP="003379C1">
      <w:pPr>
        <w:spacing w:line="440" w:lineRule="exact"/>
        <w:ind w:left="846"/>
        <w:rPr>
          <w:rFonts w:asciiTheme="minorEastAsia" w:hAnsiTheme="minorEastAsia"/>
          <w:color w:val="000000"/>
          <w:sz w:val="24"/>
        </w:rPr>
      </w:pPr>
      <w:r>
        <w:rPr>
          <w:rFonts w:asciiTheme="minorEastAsia" w:hAnsiTheme="minorEastAsia" w:hint="eastAsia"/>
          <w:color w:val="000000"/>
          <w:sz w:val="24"/>
        </w:rPr>
        <w:t>③</w:t>
      </w:r>
      <w:r w:rsidR="00252A8B" w:rsidRPr="00252A8B">
        <w:rPr>
          <w:rFonts w:asciiTheme="minorEastAsia" w:hAnsiTheme="minorEastAsia" w:hint="eastAsia"/>
          <w:color w:val="000000"/>
          <w:sz w:val="24"/>
        </w:rPr>
        <w:t>考生本科所在高校是</w:t>
      </w:r>
      <w:proofErr w:type="gramStart"/>
      <w:r w:rsidR="00252A8B" w:rsidRPr="00252A8B">
        <w:rPr>
          <w:rFonts w:asciiTheme="minorEastAsia" w:hAnsiTheme="minorEastAsia" w:hint="eastAsia"/>
          <w:color w:val="000000"/>
          <w:sz w:val="24"/>
        </w:rPr>
        <w:t>具备推免资格</w:t>
      </w:r>
      <w:proofErr w:type="gramEnd"/>
      <w:r w:rsidR="00252A8B" w:rsidRPr="00252A8B">
        <w:rPr>
          <w:rFonts w:asciiTheme="minorEastAsia" w:hAnsiTheme="minorEastAsia" w:hint="eastAsia"/>
          <w:color w:val="000000"/>
          <w:sz w:val="24"/>
        </w:rPr>
        <w:t>的高校或具有食品科学与工程一级学科博士点的高校；</w:t>
      </w:r>
    </w:p>
    <w:p w:rsidR="00252A8B" w:rsidRPr="00252A8B" w:rsidRDefault="003379C1" w:rsidP="003379C1">
      <w:pPr>
        <w:spacing w:line="440" w:lineRule="exact"/>
        <w:ind w:left="846"/>
        <w:rPr>
          <w:rFonts w:asciiTheme="minorEastAsia" w:hAnsiTheme="minorEastAsia"/>
          <w:color w:val="000000"/>
          <w:sz w:val="24"/>
        </w:rPr>
      </w:pPr>
      <w:r>
        <w:rPr>
          <w:rFonts w:asciiTheme="minorEastAsia" w:hAnsiTheme="minorEastAsia" w:hint="eastAsia"/>
          <w:color w:val="000000"/>
          <w:sz w:val="24"/>
        </w:rPr>
        <w:t>④</w:t>
      </w:r>
      <w:r w:rsidR="00252A8B" w:rsidRPr="00252A8B">
        <w:rPr>
          <w:rFonts w:asciiTheme="minorEastAsia" w:hAnsiTheme="minorEastAsia" w:hint="eastAsia"/>
          <w:color w:val="000000"/>
          <w:sz w:val="24"/>
        </w:rPr>
        <w:t>招生工作领导小组</w:t>
      </w:r>
      <w:r w:rsidR="00252A8B" w:rsidRPr="00252A8B">
        <w:rPr>
          <w:rFonts w:asciiTheme="minorEastAsia" w:hAnsiTheme="minorEastAsia"/>
          <w:color w:val="000000"/>
          <w:sz w:val="24"/>
        </w:rPr>
        <w:t>有权根据招生指标数</w:t>
      </w:r>
      <w:r w:rsidR="00252A8B" w:rsidRPr="00252A8B">
        <w:rPr>
          <w:rFonts w:asciiTheme="minorEastAsia" w:hAnsiTheme="minorEastAsia" w:hint="eastAsia"/>
          <w:color w:val="000000"/>
          <w:sz w:val="24"/>
        </w:rPr>
        <w:t>及</w:t>
      </w:r>
      <w:r w:rsidR="00252A8B" w:rsidRPr="00252A8B">
        <w:rPr>
          <w:rFonts w:asciiTheme="minorEastAsia" w:hAnsiTheme="minorEastAsia"/>
          <w:color w:val="000000"/>
          <w:sz w:val="24"/>
        </w:rPr>
        <w:t>优先原则</w:t>
      </w:r>
      <w:r w:rsidR="00252A8B" w:rsidRPr="00252A8B">
        <w:rPr>
          <w:rFonts w:asciiTheme="minorEastAsia" w:hAnsiTheme="minorEastAsia" w:hint="eastAsia"/>
          <w:color w:val="000000"/>
          <w:sz w:val="24"/>
        </w:rPr>
        <w:t>确定接受参加</w:t>
      </w:r>
      <w:r w:rsidR="00252A8B" w:rsidRPr="00252A8B">
        <w:rPr>
          <w:rFonts w:asciiTheme="minorEastAsia" w:hAnsiTheme="minorEastAsia"/>
          <w:color w:val="000000"/>
          <w:sz w:val="24"/>
        </w:rPr>
        <w:t>复试的调剂学生</w:t>
      </w:r>
      <w:r w:rsidR="00252A8B" w:rsidRPr="00252A8B">
        <w:rPr>
          <w:rFonts w:asciiTheme="minorEastAsia" w:hAnsiTheme="minorEastAsia" w:hint="eastAsia"/>
          <w:color w:val="000000"/>
          <w:sz w:val="24"/>
        </w:rPr>
        <w:t>及数量</w:t>
      </w:r>
      <w:r w:rsidR="00252A8B" w:rsidRPr="00252A8B">
        <w:rPr>
          <w:rFonts w:asciiTheme="minorEastAsia" w:hAnsiTheme="minorEastAsia"/>
          <w:color w:val="000000"/>
          <w:sz w:val="24"/>
        </w:rPr>
        <w:t>。</w:t>
      </w:r>
    </w:p>
    <w:p w:rsidR="00252A8B" w:rsidRPr="00252A8B" w:rsidRDefault="00252A8B" w:rsidP="00252A8B">
      <w:pPr>
        <w:spacing w:line="440" w:lineRule="exact"/>
        <w:rPr>
          <w:rFonts w:asciiTheme="minorEastAsia" w:hAnsiTheme="minorEastAsia"/>
          <w:color w:val="000000"/>
          <w:sz w:val="24"/>
        </w:rPr>
      </w:pPr>
    </w:p>
    <w:p w:rsidR="00252A8B" w:rsidRPr="00252A8B" w:rsidRDefault="00252A8B" w:rsidP="00252A8B">
      <w:pPr>
        <w:spacing w:line="440" w:lineRule="exact"/>
        <w:ind w:firstLineChars="250" w:firstLine="602"/>
        <w:rPr>
          <w:rFonts w:asciiTheme="minorEastAsia" w:hAnsiTheme="minorEastAsia"/>
          <w:b/>
          <w:color w:val="000000"/>
          <w:sz w:val="24"/>
        </w:rPr>
      </w:pPr>
      <w:r w:rsidRPr="00252A8B">
        <w:rPr>
          <w:rFonts w:asciiTheme="minorEastAsia" w:hAnsiTheme="minorEastAsia" w:hint="eastAsia"/>
          <w:b/>
          <w:color w:val="000000"/>
          <w:sz w:val="24"/>
        </w:rPr>
        <w:t>调剂生资格线：</w:t>
      </w:r>
    </w:p>
    <w:p w:rsidR="00252A8B" w:rsidRPr="00252A8B" w:rsidRDefault="00252A8B" w:rsidP="00252A8B">
      <w:pPr>
        <w:spacing w:line="440" w:lineRule="exact"/>
        <w:ind w:left="846"/>
        <w:rPr>
          <w:rFonts w:asciiTheme="minorEastAsia" w:hAnsiTheme="minorEastAsia"/>
          <w:b/>
          <w:sz w:val="24"/>
        </w:rPr>
      </w:pPr>
      <w:r w:rsidRPr="00252A8B">
        <w:rPr>
          <w:rFonts w:asciiTheme="minorEastAsia" w:hAnsiTheme="minorEastAsia" w:hint="eastAsia"/>
          <w:b/>
          <w:sz w:val="24"/>
        </w:rPr>
        <w:t>初试分数在</w:t>
      </w:r>
      <w:r w:rsidRPr="00252A8B">
        <w:rPr>
          <w:rFonts w:asciiTheme="minorEastAsia" w:hAnsiTheme="minorEastAsia"/>
          <w:b/>
          <w:sz w:val="24"/>
        </w:rPr>
        <w:t>280</w:t>
      </w:r>
      <w:r w:rsidRPr="00252A8B">
        <w:rPr>
          <w:rFonts w:asciiTheme="minorEastAsia" w:hAnsiTheme="minorEastAsia" w:hint="eastAsia"/>
          <w:b/>
          <w:sz w:val="24"/>
        </w:rPr>
        <w:t>分以上（含</w:t>
      </w:r>
      <w:r w:rsidRPr="00252A8B">
        <w:rPr>
          <w:rFonts w:asciiTheme="minorEastAsia" w:hAnsiTheme="minorEastAsia"/>
          <w:b/>
          <w:sz w:val="24"/>
        </w:rPr>
        <w:t>280</w:t>
      </w:r>
      <w:r w:rsidRPr="00252A8B">
        <w:rPr>
          <w:rFonts w:asciiTheme="minorEastAsia" w:hAnsiTheme="minorEastAsia" w:hint="eastAsia"/>
          <w:b/>
          <w:sz w:val="24"/>
        </w:rPr>
        <w:t>分）</w:t>
      </w:r>
      <w:r w:rsidRPr="00252A8B">
        <w:rPr>
          <w:rFonts w:asciiTheme="minorEastAsia" w:hAnsiTheme="minorEastAsia" w:hint="eastAsia"/>
          <w:sz w:val="24"/>
        </w:rPr>
        <w:t>，</w:t>
      </w:r>
      <w:r w:rsidRPr="00252A8B">
        <w:rPr>
          <w:rFonts w:asciiTheme="minorEastAsia" w:hAnsiTheme="minorEastAsia" w:hint="eastAsia"/>
          <w:b/>
          <w:sz w:val="24"/>
        </w:rPr>
        <w:t>单科（满分=100分）成绩要求50分、单科（满分&gt;100分）成绩要求55分</w:t>
      </w:r>
    </w:p>
    <w:p w:rsidR="00252A8B" w:rsidRPr="00252A8B" w:rsidRDefault="00252A8B" w:rsidP="00252A8B">
      <w:pPr>
        <w:spacing w:line="440" w:lineRule="exact"/>
        <w:ind w:left="846"/>
        <w:rPr>
          <w:rFonts w:asciiTheme="minorEastAsia" w:hAnsiTheme="minorEastAsia"/>
          <w:b/>
          <w:sz w:val="24"/>
        </w:rPr>
      </w:pPr>
    </w:p>
    <w:p w:rsidR="00252A8B" w:rsidRPr="00252A8B" w:rsidRDefault="00252A8B" w:rsidP="00252A8B">
      <w:pPr>
        <w:spacing w:line="440" w:lineRule="exact"/>
        <w:ind w:firstLineChars="200" w:firstLine="480"/>
        <w:rPr>
          <w:rFonts w:asciiTheme="minorEastAsia" w:hAnsiTheme="minorEastAsia"/>
          <w:sz w:val="24"/>
        </w:rPr>
      </w:pPr>
      <w:r w:rsidRPr="00252A8B">
        <w:rPr>
          <w:rFonts w:asciiTheme="minorEastAsia" w:hAnsiTheme="minorEastAsia" w:hint="eastAsia"/>
          <w:color w:val="000000"/>
          <w:sz w:val="24"/>
        </w:rPr>
        <w:t>2.接受调剂</w:t>
      </w:r>
      <w:r w:rsidRPr="00252A8B">
        <w:rPr>
          <w:rFonts w:asciiTheme="minorEastAsia" w:hAnsiTheme="minorEastAsia"/>
          <w:color w:val="000000"/>
          <w:sz w:val="24"/>
        </w:rPr>
        <w:t>生</w:t>
      </w:r>
      <w:r w:rsidRPr="00252A8B">
        <w:rPr>
          <w:rFonts w:asciiTheme="minorEastAsia" w:hAnsiTheme="minorEastAsia" w:hint="eastAsia"/>
          <w:color w:val="000000"/>
          <w:sz w:val="24"/>
        </w:rPr>
        <w:t>的优先顺序：</w:t>
      </w:r>
    </w:p>
    <w:p w:rsidR="00252A8B" w:rsidRPr="00252A8B" w:rsidRDefault="003379C1" w:rsidP="003379C1">
      <w:pPr>
        <w:spacing w:line="440" w:lineRule="exact"/>
        <w:ind w:left="846"/>
        <w:rPr>
          <w:rFonts w:asciiTheme="minorEastAsia" w:hAnsiTheme="minorEastAsia"/>
          <w:color w:val="000000"/>
          <w:sz w:val="24"/>
        </w:rPr>
      </w:pPr>
      <w:r>
        <w:rPr>
          <w:rFonts w:asciiTheme="minorEastAsia" w:hAnsiTheme="minorEastAsia" w:hint="eastAsia"/>
          <w:color w:val="000000"/>
          <w:sz w:val="24"/>
        </w:rPr>
        <w:t>①</w:t>
      </w:r>
      <w:r w:rsidR="00252A8B" w:rsidRPr="00252A8B">
        <w:rPr>
          <w:rFonts w:asciiTheme="minorEastAsia" w:hAnsiTheme="minorEastAsia" w:hint="eastAsia"/>
          <w:color w:val="000000"/>
          <w:sz w:val="24"/>
        </w:rPr>
        <w:t>第一志愿报考我校，本科所在高校是</w:t>
      </w:r>
      <w:r w:rsidR="00FB532B">
        <w:rPr>
          <w:rFonts w:asciiTheme="minorEastAsia" w:hAnsiTheme="minorEastAsia" w:hint="eastAsia"/>
          <w:color w:val="000000"/>
          <w:sz w:val="24"/>
        </w:rPr>
        <w:t>原</w:t>
      </w:r>
      <w:r w:rsidR="00252A8B" w:rsidRPr="00252A8B">
        <w:rPr>
          <w:rFonts w:asciiTheme="minorEastAsia" w:hAnsiTheme="minorEastAsia" w:hint="eastAsia"/>
          <w:color w:val="000000"/>
          <w:sz w:val="24"/>
        </w:rPr>
        <w:t>985、211院校的考生；</w:t>
      </w:r>
    </w:p>
    <w:p w:rsidR="00252A8B" w:rsidRPr="00252A8B" w:rsidRDefault="003379C1" w:rsidP="003379C1">
      <w:pPr>
        <w:spacing w:line="440" w:lineRule="exact"/>
        <w:ind w:left="846"/>
        <w:rPr>
          <w:rFonts w:asciiTheme="minorEastAsia" w:hAnsiTheme="minorEastAsia"/>
          <w:color w:val="000000"/>
          <w:sz w:val="24"/>
        </w:rPr>
      </w:pPr>
      <w:r>
        <w:rPr>
          <w:rFonts w:asciiTheme="minorEastAsia" w:hAnsiTheme="minorEastAsia" w:hint="eastAsia"/>
          <w:color w:val="000000"/>
          <w:sz w:val="24"/>
        </w:rPr>
        <w:t>②</w:t>
      </w:r>
      <w:r w:rsidR="00252A8B" w:rsidRPr="00252A8B">
        <w:rPr>
          <w:rFonts w:asciiTheme="minorEastAsia" w:hAnsiTheme="minorEastAsia" w:hint="eastAsia"/>
          <w:color w:val="000000"/>
          <w:sz w:val="24"/>
        </w:rPr>
        <w:t>第一志愿报考我校，本科所在高校是</w:t>
      </w:r>
      <w:proofErr w:type="gramStart"/>
      <w:r w:rsidR="00252A8B" w:rsidRPr="00252A8B">
        <w:rPr>
          <w:rFonts w:asciiTheme="minorEastAsia" w:hAnsiTheme="minorEastAsia" w:hint="eastAsia"/>
          <w:color w:val="000000"/>
          <w:sz w:val="24"/>
        </w:rPr>
        <w:t>具备推免资格</w:t>
      </w:r>
      <w:proofErr w:type="gramEnd"/>
      <w:r w:rsidR="00252A8B" w:rsidRPr="00252A8B">
        <w:rPr>
          <w:rFonts w:asciiTheme="minorEastAsia" w:hAnsiTheme="minorEastAsia" w:hint="eastAsia"/>
          <w:color w:val="000000"/>
          <w:sz w:val="24"/>
        </w:rPr>
        <w:t>的高校或其他具有食品科学与工程一级学科博士点的高校；</w:t>
      </w:r>
    </w:p>
    <w:p w:rsidR="00252A8B" w:rsidRPr="00252A8B" w:rsidRDefault="003379C1" w:rsidP="003379C1">
      <w:pPr>
        <w:spacing w:line="440" w:lineRule="exact"/>
        <w:ind w:left="846"/>
        <w:rPr>
          <w:rFonts w:asciiTheme="minorEastAsia" w:hAnsiTheme="minorEastAsia"/>
          <w:color w:val="000000"/>
          <w:sz w:val="24"/>
        </w:rPr>
      </w:pPr>
      <w:r>
        <w:rPr>
          <w:rFonts w:asciiTheme="minorEastAsia" w:hAnsiTheme="minorEastAsia" w:hint="eastAsia"/>
          <w:color w:val="000000"/>
          <w:sz w:val="24"/>
        </w:rPr>
        <w:t>③</w:t>
      </w:r>
      <w:r w:rsidR="00252A8B" w:rsidRPr="00252A8B">
        <w:rPr>
          <w:rFonts w:asciiTheme="minorEastAsia" w:hAnsiTheme="minorEastAsia" w:hint="eastAsia"/>
          <w:color w:val="000000"/>
          <w:sz w:val="24"/>
        </w:rPr>
        <w:t>非第一志愿报考我校，本科所在高校是</w:t>
      </w:r>
      <w:r w:rsidR="00FB532B">
        <w:rPr>
          <w:rFonts w:asciiTheme="minorEastAsia" w:hAnsiTheme="minorEastAsia" w:hint="eastAsia"/>
          <w:color w:val="000000"/>
          <w:sz w:val="24"/>
        </w:rPr>
        <w:t>原</w:t>
      </w:r>
      <w:r w:rsidR="00252A8B" w:rsidRPr="00252A8B">
        <w:rPr>
          <w:rFonts w:asciiTheme="minorEastAsia" w:hAnsiTheme="minorEastAsia" w:hint="eastAsia"/>
          <w:color w:val="000000"/>
          <w:sz w:val="24"/>
        </w:rPr>
        <w:t>985、211院校的考生；</w:t>
      </w:r>
    </w:p>
    <w:p w:rsidR="00252A8B" w:rsidRPr="00252A8B" w:rsidRDefault="003379C1" w:rsidP="003379C1">
      <w:pPr>
        <w:spacing w:line="440" w:lineRule="exact"/>
        <w:ind w:left="846"/>
        <w:rPr>
          <w:rFonts w:asciiTheme="minorEastAsia" w:hAnsiTheme="minorEastAsia"/>
          <w:color w:val="000000"/>
          <w:sz w:val="24"/>
        </w:rPr>
      </w:pPr>
      <w:r>
        <w:rPr>
          <w:rFonts w:asciiTheme="minorEastAsia" w:hAnsiTheme="minorEastAsia" w:hint="eastAsia"/>
          <w:color w:val="000000"/>
          <w:sz w:val="24"/>
        </w:rPr>
        <w:lastRenderedPageBreak/>
        <w:t>④</w:t>
      </w:r>
      <w:r w:rsidR="00252A8B" w:rsidRPr="00252A8B">
        <w:rPr>
          <w:rFonts w:asciiTheme="minorEastAsia" w:hAnsiTheme="minorEastAsia" w:hint="eastAsia"/>
          <w:color w:val="000000"/>
          <w:sz w:val="24"/>
        </w:rPr>
        <w:t>非第一志愿报考我校，本科所在高校是</w:t>
      </w:r>
      <w:proofErr w:type="gramStart"/>
      <w:r w:rsidR="00252A8B" w:rsidRPr="00252A8B">
        <w:rPr>
          <w:rFonts w:asciiTheme="minorEastAsia" w:hAnsiTheme="minorEastAsia" w:hint="eastAsia"/>
          <w:color w:val="000000"/>
          <w:sz w:val="24"/>
        </w:rPr>
        <w:t>具备推免资格</w:t>
      </w:r>
      <w:proofErr w:type="gramEnd"/>
      <w:r w:rsidR="00252A8B" w:rsidRPr="00252A8B">
        <w:rPr>
          <w:rFonts w:asciiTheme="minorEastAsia" w:hAnsiTheme="minorEastAsia" w:hint="eastAsia"/>
          <w:color w:val="000000"/>
          <w:sz w:val="24"/>
        </w:rPr>
        <w:t>的高校或其他具有食品科学与工程一级学科博士点的高校。</w:t>
      </w:r>
    </w:p>
    <w:p w:rsidR="00252A8B" w:rsidRPr="00252A8B" w:rsidRDefault="00252A8B" w:rsidP="00C16BAA">
      <w:pPr>
        <w:widowControl/>
        <w:spacing w:after="225" w:line="480" w:lineRule="atLeast"/>
        <w:ind w:firstLine="480"/>
        <w:jc w:val="left"/>
        <w:rPr>
          <w:rFonts w:asciiTheme="minorEastAsia" w:hAnsiTheme="minorEastAsia"/>
          <w:sz w:val="24"/>
          <w:szCs w:val="24"/>
        </w:rPr>
      </w:pPr>
    </w:p>
    <w:p w:rsidR="00C16BAA" w:rsidRPr="00903305" w:rsidRDefault="00C16BAA" w:rsidP="00C16BAA">
      <w:pPr>
        <w:widowControl/>
        <w:spacing w:after="225" w:line="480" w:lineRule="atLeast"/>
        <w:ind w:firstLine="480"/>
        <w:jc w:val="left"/>
        <w:rPr>
          <w:rFonts w:asciiTheme="minorEastAsia" w:hAnsiTheme="minorEastAsia"/>
          <w:b/>
          <w:sz w:val="24"/>
          <w:szCs w:val="24"/>
        </w:rPr>
      </w:pPr>
      <w:r w:rsidRPr="00903305">
        <w:rPr>
          <w:rFonts w:asciiTheme="minorEastAsia" w:hAnsiTheme="minorEastAsia"/>
          <w:b/>
          <w:sz w:val="24"/>
          <w:szCs w:val="24"/>
        </w:rPr>
        <w:t>三、调剂程序</w:t>
      </w:r>
    </w:p>
    <w:p w:rsidR="00C16BAA" w:rsidRPr="00252A8B" w:rsidRDefault="00C16BAA" w:rsidP="00C16BAA">
      <w:pPr>
        <w:widowControl/>
        <w:spacing w:after="225" w:line="480" w:lineRule="atLeast"/>
        <w:ind w:firstLine="480"/>
        <w:jc w:val="left"/>
        <w:rPr>
          <w:rFonts w:asciiTheme="minorEastAsia" w:hAnsiTheme="minorEastAsia"/>
          <w:sz w:val="24"/>
          <w:szCs w:val="24"/>
        </w:rPr>
      </w:pPr>
      <w:r w:rsidRPr="00252A8B">
        <w:rPr>
          <w:rFonts w:asciiTheme="minorEastAsia" w:hAnsiTheme="minorEastAsia"/>
          <w:sz w:val="24"/>
          <w:szCs w:val="24"/>
        </w:rPr>
        <w:t>调剂手续必须通过 “中国研究生招生信息网”(以下简称</w:t>
      </w:r>
      <w:proofErr w:type="gramStart"/>
      <w:r w:rsidRPr="00252A8B">
        <w:rPr>
          <w:rFonts w:asciiTheme="minorEastAsia" w:hAnsiTheme="minorEastAsia"/>
          <w:sz w:val="24"/>
          <w:szCs w:val="24"/>
        </w:rPr>
        <w:t>研招网</w:t>
      </w:r>
      <w:proofErr w:type="gramEnd"/>
      <w:r w:rsidRPr="00252A8B">
        <w:rPr>
          <w:rFonts w:asciiTheme="minorEastAsia" w:hAnsiTheme="minorEastAsia"/>
          <w:sz w:val="24"/>
          <w:szCs w:val="24"/>
        </w:rPr>
        <w:t>)的调剂系统办理。网址：http://yz.chsi.com.cn</w:t>
      </w:r>
    </w:p>
    <w:p w:rsidR="00C16BAA" w:rsidRPr="002A03A9" w:rsidRDefault="00C16BAA" w:rsidP="00C16BAA">
      <w:pPr>
        <w:widowControl/>
        <w:spacing w:after="225" w:line="480" w:lineRule="atLeast"/>
        <w:ind w:firstLine="480"/>
        <w:jc w:val="left"/>
        <w:rPr>
          <w:rFonts w:asciiTheme="minorEastAsia" w:hAnsiTheme="minorEastAsia"/>
          <w:sz w:val="24"/>
          <w:szCs w:val="24"/>
        </w:rPr>
      </w:pPr>
      <w:r w:rsidRPr="00252A8B">
        <w:rPr>
          <w:rFonts w:asciiTheme="minorEastAsia" w:hAnsiTheme="minorEastAsia"/>
          <w:sz w:val="24"/>
          <w:szCs w:val="24"/>
        </w:rPr>
        <w:t>1.考生登录 “研招网”调剂系统</w:t>
      </w:r>
      <w:r w:rsidRPr="00B41E5B">
        <w:rPr>
          <w:rFonts w:asciiTheme="minorEastAsia" w:hAnsiTheme="minorEastAsia"/>
          <w:sz w:val="24"/>
          <w:szCs w:val="24"/>
        </w:rPr>
        <w:t>(3月</w:t>
      </w:r>
      <w:r w:rsidR="00B41E5B" w:rsidRPr="00B41E5B">
        <w:rPr>
          <w:rFonts w:asciiTheme="minorEastAsia" w:hAnsiTheme="minorEastAsia" w:hint="eastAsia"/>
          <w:sz w:val="24"/>
          <w:szCs w:val="24"/>
        </w:rPr>
        <w:t>23号</w:t>
      </w:r>
      <w:r w:rsidRPr="00B41E5B">
        <w:rPr>
          <w:rFonts w:asciiTheme="minorEastAsia" w:hAnsiTheme="minorEastAsia"/>
          <w:sz w:val="24"/>
          <w:szCs w:val="24"/>
        </w:rPr>
        <w:t>开通)选</w:t>
      </w:r>
      <w:r w:rsidRPr="00252A8B">
        <w:rPr>
          <w:rFonts w:asciiTheme="minorEastAsia" w:hAnsiTheme="minorEastAsia"/>
          <w:sz w:val="24"/>
          <w:szCs w:val="24"/>
        </w:rPr>
        <w:t>择我校作为第一志愿调剂单位(填报志愿时必须选择研究方向)</w:t>
      </w:r>
      <w:r w:rsidR="002A03A9">
        <w:rPr>
          <w:rFonts w:asciiTheme="minorEastAsia" w:hAnsiTheme="minorEastAsia" w:hint="eastAsia"/>
          <w:sz w:val="24"/>
          <w:szCs w:val="24"/>
        </w:rPr>
        <w:t>，</w:t>
      </w:r>
      <w:r w:rsidR="002A03A9" w:rsidRPr="00903305">
        <w:rPr>
          <w:rFonts w:asciiTheme="minorEastAsia" w:hAnsiTheme="minorEastAsia" w:hint="eastAsia"/>
          <w:sz w:val="24"/>
          <w:szCs w:val="24"/>
        </w:rPr>
        <w:t>调剂信息截止时间为23号下午5:00</w:t>
      </w:r>
      <w:r w:rsidR="00FF4A42" w:rsidRPr="00903305">
        <w:rPr>
          <w:rFonts w:asciiTheme="minorEastAsia" w:hAnsiTheme="minorEastAsia" w:hint="eastAsia"/>
          <w:sz w:val="24"/>
          <w:szCs w:val="24"/>
        </w:rPr>
        <w:t>。</w:t>
      </w:r>
    </w:p>
    <w:p w:rsidR="00C16BAA" w:rsidRPr="00656420" w:rsidRDefault="00C16BAA" w:rsidP="00C16BAA">
      <w:pPr>
        <w:widowControl/>
        <w:spacing w:after="225" w:line="480" w:lineRule="atLeast"/>
        <w:ind w:firstLine="480"/>
        <w:jc w:val="left"/>
        <w:rPr>
          <w:rFonts w:asciiTheme="minorEastAsia" w:hAnsiTheme="minorEastAsia"/>
          <w:sz w:val="24"/>
          <w:szCs w:val="24"/>
        </w:rPr>
      </w:pPr>
      <w:r w:rsidRPr="00656420">
        <w:rPr>
          <w:rFonts w:asciiTheme="minorEastAsia" w:hAnsiTheme="minorEastAsia"/>
          <w:sz w:val="24"/>
          <w:szCs w:val="24"/>
        </w:rPr>
        <w:t>2.我校根据考生提交调剂志愿</w:t>
      </w:r>
      <w:r w:rsidRPr="00656420">
        <w:rPr>
          <w:rFonts w:asciiTheme="minorEastAsia" w:hAnsiTheme="minorEastAsia" w:hint="eastAsia"/>
          <w:sz w:val="24"/>
          <w:szCs w:val="24"/>
        </w:rPr>
        <w:t>和我院的</w:t>
      </w:r>
      <w:r w:rsidRPr="00656420">
        <w:rPr>
          <w:rFonts w:asciiTheme="minorEastAsia" w:hAnsiTheme="minorEastAsia" w:cs="Times New Roman" w:hint="eastAsia"/>
          <w:sz w:val="24"/>
          <w:szCs w:val="24"/>
        </w:rPr>
        <w:t>调剂资格及优先原则</w:t>
      </w:r>
      <w:r w:rsidRPr="00656420">
        <w:rPr>
          <w:rFonts w:asciiTheme="minorEastAsia" w:hAnsiTheme="minorEastAsia" w:hint="eastAsia"/>
          <w:sz w:val="24"/>
          <w:szCs w:val="24"/>
        </w:rPr>
        <w:t>，</w:t>
      </w:r>
      <w:r w:rsidRPr="00656420">
        <w:rPr>
          <w:rFonts w:asciiTheme="minorEastAsia" w:hAnsiTheme="minorEastAsia"/>
          <w:sz w:val="24"/>
          <w:szCs w:val="24"/>
        </w:rPr>
        <w:t>对考生进行筛选，并通过</w:t>
      </w:r>
      <w:proofErr w:type="gramStart"/>
      <w:r w:rsidR="00751EB1" w:rsidRPr="00656420">
        <w:rPr>
          <w:rFonts w:asciiTheme="minorEastAsia" w:hAnsiTheme="minorEastAsia" w:hint="eastAsia"/>
          <w:sz w:val="24"/>
          <w:szCs w:val="24"/>
        </w:rPr>
        <w:t>研</w:t>
      </w:r>
      <w:proofErr w:type="gramEnd"/>
      <w:r w:rsidR="00751EB1" w:rsidRPr="00656420">
        <w:rPr>
          <w:rFonts w:asciiTheme="minorEastAsia" w:hAnsiTheme="minorEastAsia" w:hint="eastAsia"/>
          <w:sz w:val="24"/>
          <w:szCs w:val="24"/>
        </w:rPr>
        <w:t>招网</w:t>
      </w:r>
      <w:r w:rsidRPr="00656420">
        <w:rPr>
          <w:rFonts w:asciiTheme="minorEastAsia" w:hAnsiTheme="minorEastAsia"/>
          <w:sz w:val="24"/>
          <w:szCs w:val="24"/>
        </w:rPr>
        <w:t>站给考生发送复试通知。</w:t>
      </w:r>
    </w:p>
    <w:p w:rsidR="00C16BAA" w:rsidRPr="00656420" w:rsidRDefault="00C16BAA" w:rsidP="00C16BAA">
      <w:pPr>
        <w:widowControl/>
        <w:spacing w:after="225" w:line="480" w:lineRule="atLeast"/>
        <w:ind w:firstLine="480"/>
        <w:jc w:val="left"/>
        <w:rPr>
          <w:rFonts w:asciiTheme="minorEastAsia" w:hAnsiTheme="minorEastAsia"/>
          <w:sz w:val="24"/>
          <w:szCs w:val="24"/>
        </w:rPr>
      </w:pPr>
      <w:r w:rsidRPr="00656420">
        <w:rPr>
          <w:rFonts w:asciiTheme="minorEastAsia" w:hAnsiTheme="minorEastAsia"/>
          <w:sz w:val="24"/>
          <w:szCs w:val="24"/>
        </w:rPr>
        <w:t>3.考生及时登陆网站 “确认”同意参加复试后，我校安排复试。</w:t>
      </w:r>
    </w:p>
    <w:p w:rsidR="00C16BAA" w:rsidRPr="00656420" w:rsidRDefault="00C16BAA" w:rsidP="00C16BAA">
      <w:pPr>
        <w:widowControl/>
        <w:spacing w:after="225" w:line="480" w:lineRule="atLeast"/>
        <w:ind w:firstLine="480"/>
        <w:jc w:val="left"/>
        <w:rPr>
          <w:rFonts w:asciiTheme="minorEastAsia" w:hAnsiTheme="minorEastAsia"/>
          <w:sz w:val="24"/>
          <w:szCs w:val="24"/>
        </w:rPr>
      </w:pPr>
      <w:r w:rsidRPr="00656420">
        <w:rPr>
          <w:rFonts w:asciiTheme="minorEastAsia" w:hAnsiTheme="minorEastAsia"/>
          <w:sz w:val="24"/>
          <w:szCs w:val="24"/>
        </w:rPr>
        <w:t>4.根据复试结果，我校通过</w:t>
      </w:r>
      <w:proofErr w:type="gramStart"/>
      <w:r w:rsidRPr="00656420">
        <w:rPr>
          <w:rFonts w:asciiTheme="minorEastAsia" w:hAnsiTheme="minorEastAsia"/>
          <w:sz w:val="24"/>
          <w:szCs w:val="24"/>
        </w:rPr>
        <w:t>研招网</w:t>
      </w:r>
      <w:proofErr w:type="gramEnd"/>
      <w:r w:rsidRPr="00656420">
        <w:rPr>
          <w:rFonts w:asciiTheme="minorEastAsia" w:hAnsiTheme="minorEastAsia"/>
          <w:sz w:val="24"/>
          <w:szCs w:val="24"/>
        </w:rPr>
        <w:t>给拟录取的考生发送 “待录取通知”。</w:t>
      </w:r>
    </w:p>
    <w:p w:rsidR="00C16BAA" w:rsidRDefault="00C16BAA" w:rsidP="00C16BAA">
      <w:pPr>
        <w:widowControl/>
        <w:spacing w:after="225" w:line="480" w:lineRule="atLeast"/>
        <w:ind w:firstLine="480"/>
        <w:jc w:val="left"/>
        <w:rPr>
          <w:rFonts w:asciiTheme="minorEastAsia" w:hAnsiTheme="minorEastAsia"/>
          <w:sz w:val="24"/>
          <w:szCs w:val="24"/>
        </w:rPr>
      </w:pPr>
      <w:r w:rsidRPr="00656420">
        <w:rPr>
          <w:rFonts w:asciiTheme="minorEastAsia" w:hAnsiTheme="minorEastAsia"/>
          <w:sz w:val="24"/>
          <w:szCs w:val="24"/>
        </w:rPr>
        <w:t>5.考生及时确认待录取，确认待录取的考生即视为被我校录取。</w:t>
      </w:r>
    </w:p>
    <w:p w:rsidR="001F3547" w:rsidRPr="00903305" w:rsidRDefault="00D63999" w:rsidP="00FB532B">
      <w:pPr>
        <w:spacing w:beforeLines="50" w:afterLines="50" w:line="440" w:lineRule="exact"/>
        <w:ind w:firstLineChars="150" w:firstLine="361"/>
        <w:rPr>
          <w:rFonts w:asciiTheme="minorEastAsia" w:hAnsiTheme="minorEastAsia"/>
          <w:b/>
          <w:color w:val="000000"/>
          <w:sz w:val="24"/>
        </w:rPr>
      </w:pPr>
      <w:r w:rsidRPr="00903305">
        <w:rPr>
          <w:rFonts w:asciiTheme="minorEastAsia" w:hAnsiTheme="minorEastAsia" w:hint="eastAsia"/>
          <w:b/>
          <w:color w:val="000000"/>
          <w:sz w:val="24"/>
        </w:rPr>
        <w:t>四</w:t>
      </w:r>
      <w:r w:rsidR="001F3547" w:rsidRPr="00903305">
        <w:rPr>
          <w:rFonts w:asciiTheme="minorEastAsia" w:hAnsiTheme="minorEastAsia" w:hint="eastAsia"/>
          <w:b/>
          <w:color w:val="000000"/>
          <w:sz w:val="24"/>
        </w:rPr>
        <w:t>．复试环节</w:t>
      </w:r>
    </w:p>
    <w:p w:rsidR="001F3547" w:rsidRPr="00621A05" w:rsidRDefault="001F3547" w:rsidP="00621A05">
      <w:pPr>
        <w:spacing w:line="440" w:lineRule="exact"/>
        <w:ind w:left="480" w:firstLineChars="100" w:firstLine="241"/>
        <w:rPr>
          <w:rFonts w:asciiTheme="minorEastAsia" w:hAnsiTheme="minorEastAsia"/>
          <w:b/>
          <w:color w:val="000000"/>
          <w:sz w:val="24"/>
        </w:rPr>
      </w:pPr>
      <w:r w:rsidRPr="00621A05">
        <w:rPr>
          <w:rFonts w:asciiTheme="minorEastAsia" w:hAnsiTheme="minorEastAsia" w:hint="eastAsia"/>
          <w:b/>
          <w:color w:val="000000"/>
          <w:sz w:val="24"/>
        </w:rPr>
        <w:t>1.复试内容</w:t>
      </w:r>
    </w:p>
    <w:p w:rsidR="001F3547" w:rsidRPr="001F3547" w:rsidRDefault="001F3547" w:rsidP="001F3547">
      <w:pPr>
        <w:spacing w:line="440" w:lineRule="exact"/>
        <w:ind w:left="480" w:firstLineChars="200" w:firstLine="480"/>
        <w:rPr>
          <w:rFonts w:asciiTheme="minorEastAsia" w:hAnsiTheme="minorEastAsia"/>
          <w:color w:val="000000"/>
          <w:sz w:val="24"/>
        </w:rPr>
      </w:pPr>
      <w:r w:rsidRPr="001F3547">
        <w:rPr>
          <w:rFonts w:asciiTheme="minorEastAsia" w:hAnsiTheme="minorEastAsia" w:hint="eastAsia"/>
          <w:color w:val="000000"/>
          <w:sz w:val="24"/>
        </w:rPr>
        <w:t>①专业面试考核（含外语）（100分）</w:t>
      </w:r>
    </w:p>
    <w:p w:rsidR="001F3547" w:rsidRPr="001F3547" w:rsidRDefault="001F3547" w:rsidP="00903305">
      <w:pPr>
        <w:spacing w:line="440" w:lineRule="exact"/>
        <w:ind w:left="480" w:firstLineChars="200" w:firstLine="480"/>
        <w:rPr>
          <w:rFonts w:asciiTheme="minorEastAsia" w:hAnsiTheme="minorEastAsia"/>
          <w:color w:val="000000"/>
          <w:sz w:val="24"/>
        </w:rPr>
      </w:pPr>
      <w:r w:rsidRPr="001F3547">
        <w:rPr>
          <w:rFonts w:asciiTheme="minorEastAsia" w:hAnsiTheme="minorEastAsia" w:hint="eastAsia"/>
          <w:color w:val="000000"/>
          <w:sz w:val="24"/>
        </w:rPr>
        <w:t>②专业课笔试 （100分）</w:t>
      </w:r>
    </w:p>
    <w:p w:rsidR="001F3547" w:rsidRPr="001F3547" w:rsidRDefault="001F3547" w:rsidP="001F3547">
      <w:pPr>
        <w:spacing w:line="440" w:lineRule="exact"/>
        <w:rPr>
          <w:rFonts w:asciiTheme="minorEastAsia" w:hAnsiTheme="minorEastAsia"/>
          <w:color w:val="000000"/>
          <w:sz w:val="24"/>
        </w:rPr>
      </w:pPr>
      <w:r w:rsidRPr="001F3547">
        <w:rPr>
          <w:rFonts w:asciiTheme="minorEastAsia" w:hAnsiTheme="minorEastAsia" w:hint="eastAsia"/>
          <w:color w:val="000000"/>
          <w:sz w:val="24"/>
        </w:rPr>
        <w:t xml:space="preserve">        ③实践技能考核（100分）</w:t>
      </w:r>
    </w:p>
    <w:p w:rsidR="001F3547" w:rsidRPr="00621A05" w:rsidRDefault="001F3547" w:rsidP="00621A05">
      <w:pPr>
        <w:spacing w:line="440" w:lineRule="exact"/>
        <w:ind w:firstLineChars="300" w:firstLine="723"/>
        <w:rPr>
          <w:rFonts w:asciiTheme="minorEastAsia" w:hAnsiTheme="minorEastAsia"/>
          <w:b/>
          <w:color w:val="000000"/>
          <w:sz w:val="24"/>
        </w:rPr>
      </w:pPr>
      <w:r w:rsidRPr="00621A05">
        <w:rPr>
          <w:rFonts w:asciiTheme="minorEastAsia" w:hAnsiTheme="minorEastAsia" w:hint="eastAsia"/>
          <w:b/>
          <w:color w:val="000000"/>
          <w:sz w:val="24"/>
        </w:rPr>
        <w:t>2.复试程序</w:t>
      </w:r>
    </w:p>
    <w:p w:rsidR="001F3547" w:rsidRPr="001F3547" w:rsidRDefault="001F3547" w:rsidP="006E5943">
      <w:pPr>
        <w:spacing w:line="440" w:lineRule="exact"/>
        <w:ind w:firstLineChars="400" w:firstLine="960"/>
        <w:rPr>
          <w:rFonts w:asciiTheme="minorEastAsia" w:hAnsiTheme="minorEastAsia"/>
          <w:color w:val="000000"/>
          <w:sz w:val="24"/>
        </w:rPr>
      </w:pPr>
      <w:r w:rsidRPr="001F3547">
        <w:rPr>
          <w:rFonts w:asciiTheme="minorEastAsia" w:hAnsiTheme="minorEastAsia" w:hint="eastAsia"/>
          <w:color w:val="000000"/>
          <w:sz w:val="24"/>
        </w:rPr>
        <w:t>① 3月</w:t>
      </w:r>
      <w:r w:rsidR="00FF090F">
        <w:rPr>
          <w:rFonts w:asciiTheme="minorEastAsia" w:hAnsiTheme="minorEastAsia" w:hint="eastAsia"/>
          <w:color w:val="000000"/>
          <w:sz w:val="24"/>
        </w:rPr>
        <w:t>25</w:t>
      </w:r>
      <w:r w:rsidRPr="001F3547">
        <w:rPr>
          <w:rFonts w:asciiTheme="minorEastAsia" w:hAnsiTheme="minorEastAsia" w:hint="eastAsia"/>
          <w:color w:val="000000"/>
          <w:sz w:val="24"/>
        </w:rPr>
        <w:t>日</w:t>
      </w:r>
      <w:r w:rsidR="00FF090F">
        <w:rPr>
          <w:rFonts w:asciiTheme="minorEastAsia" w:hAnsiTheme="minorEastAsia" w:hint="eastAsia"/>
          <w:color w:val="000000"/>
          <w:sz w:val="24"/>
        </w:rPr>
        <w:t>上午8</w:t>
      </w:r>
      <w:r w:rsidRPr="001F3547">
        <w:rPr>
          <w:rFonts w:asciiTheme="minorEastAsia" w:hAnsiTheme="minorEastAsia"/>
          <w:color w:val="000000"/>
          <w:sz w:val="24"/>
        </w:rPr>
        <w:t>:</w:t>
      </w:r>
      <w:r w:rsidR="00FF090F">
        <w:rPr>
          <w:rFonts w:asciiTheme="minorEastAsia" w:hAnsiTheme="minorEastAsia" w:hint="eastAsia"/>
          <w:color w:val="000000"/>
          <w:sz w:val="24"/>
        </w:rPr>
        <w:t>00</w:t>
      </w:r>
      <w:r w:rsidRPr="001F3547">
        <w:rPr>
          <w:rFonts w:asciiTheme="minorEastAsia" w:hAnsiTheme="minorEastAsia" w:hint="eastAsia"/>
          <w:color w:val="000000"/>
          <w:sz w:val="24"/>
        </w:rPr>
        <w:t>-</w:t>
      </w:r>
      <w:r w:rsidR="00FF090F">
        <w:rPr>
          <w:rFonts w:asciiTheme="minorEastAsia" w:hAnsiTheme="minorEastAsia" w:hint="eastAsia"/>
          <w:color w:val="000000"/>
          <w:sz w:val="24"/>
        </w:rPr>
        <w:t>11</w:t>
      </w:r>
      <w:r w:rsidRPr="001F3547">
        <w:rPr>
          <w:rFonts w:asciiTheme="minorEastAsia" w:hAnsiTheme="minorEastAsia"/>
          <w:color w:val="000000"/>
          <w:sz w:val="24"/>
        </w:rPr>
        <w:t>:</w:t>
      </w:r>
      <w:r w:rsidRPr="001F3547">
        <w:rPr>
          <w:rFonts w:asciiTheme="minorEastAsia" w:hAnsiTheme="minorEastAsia" w:hint="eastAsia"/>
          <w:color w:val="000000"/>
          <w:sz w:val="24"/>
        </w:rPr>
        <w:t>00，复试考生资格确认</w:t>
      </w:r>
    </w:p>
    <w:p w:rsidR="001F3547" w:rsidRPr="001F3547" w:rsidRDefault="001F3547" w:rsidP="006E5943">
      <w:pPr>
        <w:spacing w:line="440" w:lineRule="exact"/>
        <w:ind w:leftChars="350" w:left="735" w:firstLineChars="200" w:firstLine="480"/>
        <w:rPr>
          <w:rFonts w:asciiTheme="minorEastAsia" w:hAnsiTheme="minorEastAsia"/>
          <w:color w:val="000000"/>
          <w:sz w:val="24"/>
        </w:rPr>
      </w:pPr>
      <w:r w:rsidRPr="001F3547">
        <w:rPr>
          <w:rFonts w:asciiTheme="minorEastAsia" w:hAnsiTheme="minorEastAsia" w:hint="eastAsia"/>
          <w:color w:val="000000"/>
          <w:sz w:val="24"/>
        </w:rPr>
        <w:t>考生参加复试时，须持本人身份证原件及复印件、</w:t>
      </w:r>
      <w:r w:rsidRPr="001F3547">
        <w:rPr>
          <w:rFonts w:asciiTheme="minorEastAsia" w:hAnsiTheme="minorEastAsia"/>
          <w:color w:val="000000"/>
          <w:sz w:val="24"/>
        </w:rPr>
        <w:t>硕士研究生入学考试准考证</w:t>
      </w:r>
      <w:r w:rsidRPr="001F3547">
        <w:rPr>
          <w:rFonts w:asciiTheme="minorEastAsia" w:hAnsiTheme="minorEastAsia" w:hint="eastAsia"/>
          <w:color w:val="000000"/>
          <w:sz w:val="24"/>
        </w:rPr>
        <w:t>原件及复印件、</w:t>
      </w:r>
      <w:r w:rsidRPr="001F3547">
        <w:rPr>
          <w:rFonts w:asciiTheme="minorEastAsia" w:hAnsiTheme="minorEastAsia"/>
          <w:color w:val="000000"/>
          <w:sz w:val="24"/>
        </w:rPr>
        <w:t>大学毕业证书原件（应届本科毕业生须持学生证）及复印件、全国大学生英语四(六)级考试成绩单</w:t>
      </w:r>
      <w:r w:rsidRPr="001F3547">
        <w:rPr>
          <w:rFonts w:asciiTheme="minorEastAsia" w:hAnsiTheme="minorEastAsia" w:hint="eastAsia"/>
          <w:color w:val="000000"/>
          <w:sz w:val="24"/>
        </w:rPr>
        <w:t>原件及复印件</w:t>
      </w:r>
      <w:r w:rsidRPr="001F3547">
        <w:rPr>
          <w:rFonts w:asciiTheme="minorEastAsia" w:hAnsiTheme="minorEastAsia"/>
          <w:color w:val="000000"/>
          <w:sz w:val="24"/>
        </w:rPr>
        <w:t>、大学期间课程成绩单原件或档案中成绩单复印件（加盖档案单位红章）、发表文章或技能证书等，按规定时间到本院研究生教学秘书处报到</w:t>
      </w:r>
      <w:r w:rsidRPr="001F3547">
        <w:rPr>
          <w:rFonts w:asciiTheme="minorEastAsia" w:hAnsiTheme="minorEastAsia" w:hint="eastAsia"/>
          <w:color w:val="000000"/>
          <w:sz w:val="24"/>
        </w:rPr>
        <w:t>（</w:t>
      </w:r>
      <w:proofErr w:type="gramStart"/>
      <w:r w:rsidRPr="001F3547">
        <w:rPr>
          <w:rFonts w:asciiTheme="minorEastAsia" w:hAnsiTheme="minorEastAsia" w:hint="eastAsia"/>
          <w:color w:val="000000"/>
          <w:sz w:val="24"/>
        </w:rPr>
        <w:t>食科楼</w:t>
      </w:r>
      <w:proofErr w:type="gramEnd"/>
      <w:r w:rsidRPr="001F3547">
        <w:rPr>
          <w:rFonts w:asciiTheme="minorEastAsia" w:hAnsiTheme="minorEastAsia" w:hint="eastAsia"/>
          <w:color w:val="000000"/>
          <w:sz w:val="24"/>
        </w:rPr>
        <w:t>2楼</w:t>
      </w:r>
      <w:proofErr w:type="gramStart"/>
      <w:r w:rsidRPr="001F3547">
        <w:rPr>
          <w:rFonts w:asciiTheme="minorEastAsia" w:hAnsiTheme="minorEastAsia" w:hint="eastAsia"/>
          <w:color w:val="000000"/>
          <w:sz w:val="24"/>
        </w:rPr>
        <w:t>阳光房</w:t>
      </w:r>
      <w:proofErr w:type="gramEnd"/>
      <w:r w:rsidRPr="001F3547">
        <w:rPr>
          <w:rFonts w:asciiTheme="minorEastAsia" w:hAnsiTheme="minorEastAsia" w:hint="eastAsia"/>
          <w:color w:val="000000"/>
          <w:sz w:val="24"/>
        </w:rPr>
        <w:t>会议室）</w:t>
      </w:r>
      <w:r w:rsidRPr="001F3547">
        <w:rPr>
          <w:rFonts w:asciiTheme="minorEastAsia" w:hAnsiTheme="minorEastAsia"/>
          <w:color w:val="000000"/>
          <w:sz w:val="24"/>
        </w:rPr>
        <w:t>。学院将对考生的报考信息与相关材料进行严格审查，不符</w:t>
      </w:r>
      <w:r w:rsidRPr="001F3547">
        <w:rPr>
          <w:rFonts w:asciiTheme="minorEastAsia" w:hAnsiTheme="minorEastAsia"/>
          <w:color w:val="000000"/>
          <w:sz w:val="24"/>
        </w:rPr>
        <w:lastRenderedPageBreak/>
        <w:t>合教育部相关规定者，不予复试。</w:t>
      </w:r>
    </w:p>
    <w:p w:rsidR="001F3547" w:rsidRPr="001F3547" w:rsidRDefault="001F3547" w:rsidP="001F3547">
      <w:pPr>
        <w:spacing w:line="440" w:lineRule="exact"/>
        <w:ind w:firstLineChars="350" w:firstLine="840"/>
        <w:rPr>
          <w:rFonts w:asciiTheme="minorEastAsia" w:hAnsiTheme="minorEastAsia"/>
          <w:color w:val="000000"/>
          <w:sz w:val="24"/>
        </w:rPr>
      </w:pPr>
      <w:r w:rsidRPr="001F3547">
        <w:rPr>
          <w:rFonts w:asciiTheme="minorEastAsia" w:hAnsiTheme="minorEastAsia" w:hint="eastAsia"/>
          <w:color w:val="000000"/>
          <w:sz w:val="24"/>
        </w:rPr>
        <w:t>② 3月25日 (</w:t>
      </w:r>
      <w:r w:rsidR="00FF090F">
        <w:rPr>
          <w:rFonts w:asciiTheme="minorEastAsia" w:hAnsiTheme="minorEastAsia" w:hint="eastAsia"/>
          <w:color w:val="000000"/>
          <w:sz w:val="24"/>
        </w:rPr>
        <w:t>下</w:t>
      </w:r>
      <w:r w:rsidRPr="001F3547">
        <w:rPr>
          <w:rFonts w:asciiTheme="minorEastAsia" w:hAnsiTheme="minorEastAsia" w:hint="eastAsia"/>
          <w:color w:val="000000"/>
          <w:sz w:val="24"/>
        </w:rPr>
        <w:t>午</w:t>
      </w:r>
      <w:r w:rsidR="00FF090F">
        <w:rPr>
          <w:rFonts w:asciiTheme="minorEastAsia" w:hAnsiTheme="minorEastAsia" w:hint="eastAsia"/>
          <w:color w:val="000000"/>
          <w:sz w:val="24"/>
        </w:rPr>
        <w:t>2:30</w:t>
      </w:r>
      <w:r w:rsidR="00FF090F">
        <w:rPr>
          <w:rFonts w:asciiTheme="minorEastAsia" w:hAnsiTheme="minorEastAsia"/>
          <w:color w:val="000000"/>
          <w:sz w:val="24"/>
        </w:rPr>
        <w:t>—</w:t>
      </w:r>
      <w:r w:rsidR="00FF090F">
        <w:rPr>
          <w:rFonts w:asciiTheme="minorEastAsia" w:hAnsiTheme="minorEastAsia" w:hint="eastAsia"/>
          <w:color w:val="000000"/>
          <w:sz w:val="24"/>
        </w:rPr>
        <w:t>6：</w:t>
      </w:r>
      <w:r w:rsidRPr="001F3547">
        <w:rPr>
          <w:rFonts w:asciiTheme="minorEastAsia" w:hAnsiTheme="minorEastAsia" w:hint="eastAsia"/>
          <w:color w:val="000000"/>
          <w:sz w:val="24"/>
        </w:rPr>
        <w:t>00) 分组面试考查</w:t>
      </w:r>
    </w:p>
    <w:p w:rsidR="001F3547" w:rsidRPr="001F3547" w:rsidRDefault="001F3547" w:rsidP="001F3547">
      <w:pPr>
        <w:spacing w:line="440" w:lineRule="exact"/>
        <w:ind w:left="846"/>
        <w:rPr>
          <w:rFonts w:asciiTheme="minorEastAsia" w:hAnsiTheme="minorEastAsia"/>
          <w:color w:val="000000"/>
          <w:sz w:val="24"/>
        </w:rPr>
      </w:pPr>
      <w:r w:rsidRPr="001F3547">
        <w:rPr>
          <w:rFonts w:asciiTheme="minorEastAsia" w:hAnsiTheme="minorEastAsia" w:hint="eastAsia"/>
          <w:color w:val="000000"/>
          <w:sz w:val="24"/>
        </w:rPr>
        <w:t xml:space="preserve">  </w:t>
      </w:r>
      <w:r w:rsidR="00FF090F">
        <w:rPr>
          <w:rFonts w:asciiTheme="minorEastAsia" w:hAnsiTheme="minorEastAsia" w:hint="eastAsia"/>
          <w:color w:val="000000"/>
          <w:sz w:val="24"/>
        </w:rPr>
        <w:t>2</w:t>
      </w:r>
      <w:r w:rsidRPr="001F3547">
        <w:rPr>
          <w:rFonts w:asciiTheme="minorEastAsia" w:hAnsiTheme="minorEastAsia" w:hint="eastAsia"/>
          <w:color w:val="000000"/>
          <w:sz w:val="24"/>
        </w:rPr>
        <w:t>:</w:t>
      </w:r>
      <w:r w:rsidR="00FF090F">
        <w:rPr>
          <w:rFonts w:asciiTheme="minorEastAsia" w:hAnsiTheme="minorEastAsia" w:hint="eastAsia"/>
          <w:color w:val="000000"/>
          <w:sz w:val="24"/>
        </w:rPr>
        <w:t>15-2</w:t>
      </w:r>
      <w:r w:rsidRPr="001F3547">
        <w:rPr>
          <w:rFonts w:asciiTheme="minorEastAsia" w:hAnsiTheme="minorEastAsia" w:hint="eastAsia"/>
          <w:color w:val="000000"/>
          <w:sz w:val="24"/>
        </w:rPr>
        <w:t>:30   政策宣讲  四教C座305；</w:t>
      </w:r>
    </w:p>
    <w:p w:rsidR="00FF090F" w:rsidRDefault="001F3547" w:rsidP="00FF090F">
      <w:pPr>
        <w:spacing w:line="440" w:lineRule="exact"/>
        <w:ind w:left="846" w:firstLineChars="100" w:firstLine="240"/>
        <w:rPr>
          <w:rFonts w:asciiTheme="minorEastAsia" w:hAnsiTheme="minorEastAsia"/>
          <w:color w:val="000000"/>
          <w:sz w:val="24"/>
        </w:rPr>
      </w:pPr>
      <w:r w:rsidRPr="001F3547">
        <w:rPr>
          <w:rFonts w:asciiTheme="minorEastAsia" w:hAnsiTheme="minorEastAsia" w:hint="eastAsia"/>
          <w:color w:val="000000"/>
          <w:sz w:val="24"/>
        </w:rPr>
        <w:t>考核地点：面试考核教室四教C404</w:t>
      </w:r>
      <w:r w:rsidRPr="001F3547">
        <w:rPr>
          <w:rFonts w:asciiTheme="minorEastAsia" w:hAnsiTheme="minorEastAsia"/>
          <w:color w:val="000000"/>
          <w:sz w:val="24"/>
        </w:rPr>
        <w:t>—</w:t>
      </w:r>
      <w:r w:rsidRPr="001F3547">
        <w:rPr>
          <w:rFonts w:asciiTheme="minorEastAsia" w:hAnsiTheme="minorEastAsia" w:hint="eastAsia"/>
          <w:color w:val="000000"/>
          <w:sz w:val="24"/>
        </w:rPr>
        <w:t>C409，</w:t>
      </w:r>
      <w:proofErr w:type="gramStart"/>
      <w:r w:rsidRPr="001F3547">
        <w:rPr>
          <w:rFonts w:asciiTheme="minorEastAsia" w:hAnsiTheme="minorEastAsia" w:hint="eastAsia"/>
          <w:color w:val="000000"/>
          <w:sz w:val="24"/>
        </w:rPr>
        <w:t>候考教室</w:t>
      </w:r>
      <w:proofErr w:type="gramEnd"/>
      <w:r w:rsidRPr="001F3547">
        <w:rPr>
          <w:rFonts w:asciiTheme="minorEastAsia" w:hAnsiTheme="minorEastAsia" w:hint="eastAsia"/>
          <w:color w:val="000000"/>
          <w:sz w:val="24"/>
        </w:rPr>
        <w:t xml:space="preserve">四教C303、C304、C305                </w:t>
      </w:r>
    </w:p>
    <w:p w:rsidR="00621A05" w:rsidRDefault="001F3547" w:rsidP="00621A05">
      <w:pPr>
        <w:spacing w:line="440" w:lineRule="exact"/>
        <w:ind w:left="846" w:firstLineChars="100" w:firstLine="240"/>
        <w:rPr>
          <w:rFonts w:asciiTheme="minorEastAsia" w:hAnsiTheme="minorEastAsia" w:hint="eastAsia"/>
          <w:color w:val="000000"/>
          <w:sz w:val="24"/>
        </w:rPr>
        <w:pPrChange w:id="0" w:author="user" w:date="2018-03-19T17:39:00Z">
          <w:pPr>
            <w:spacing w:line="440" w:lineRule="exact"/>
            <w:ind w:firstLineChars="100" w:firstLine="240"/>
          </w:pPr>
        </w:pPrChange>
      </w:pPr>
      <w:r w:rsidRPr="001F3547">
        <w:rPr>
          <w:rFonts w:asciiTheme="minorEastAsia" w:hAnsiTheme="minorEastAsia" w:hint="eastAsia"/>
          <w:color w:val="000000"/>
          <w:sz w:val="24"/>
        </w:rPr>
        <w:t>专业</w:t>
      </w:r>
      <w:r w:rsidRPr="001F3547">
        <w:rPr>
          <w:rFonts w:asciiTheme="minorEastAsia" w:hAnsiTheme="minorEastAsia"/>
          <w:color w:val="000000"/>
          <w:sz w:val="24"/>
        </w:rPr>
        <w:t>复试小组名单及学生</w:t>
      </w:r>
      <w:r w:rsidRPr="001F3547">
        <w:rPr>
          <w:rFonts w:asciiTheme="minorEastAsia" w:hAnsiTheme="minorEastAsia" w:hint="eastAsia"/>
          <w:color w:val="000000"/>
          <w:sz w:val="24"/>
        </w:rPr>
        <w:t>分组名单复试当天在考场公布</w:t>
      </w:r>
    </w:p>
    <w:p w:rsidR="001B19F1" w:rsidRPr="00621A05" w:rsidRDefault="00CC66A6" w:rsidP="00621A05">
      <w:pPr>
        <w:spacing w:line="440" w:lineRule="exact"/>
        <w:ind w:left="846"/>
        <w:rPr>
          <w:rFonts w:asciiTheme="minorEastAsia" w:hAnsiTheme="minorEastAsia" w:hint="eastAsia"/>
          <w:color w:val="000000"/>
          <w:sz w:val="24"/>
        </w:rPr>
      </w:pPr>
      <w:r w:rsidRPr="00903305">
        <w:rPr>
          <w:rFonts w:asciiTheme="minorEastAsia" w:hAnsiTheme="minorEastAsia" w:hint="eastAsia"/>
          <w:color w:val="000000"/>
          <w:sz w:val="24"/>
          <w:szCs w:val="24"/>
        </w:rPr>
        <w:t xml:space="preserve">③ </w:t>
      </w:r>
      <w:r w:rsidRPr="00903305">
        <w:rPr>
          <w:rFonts w:asciiTheme="minorEastAsia" w:hAnsiTheme="minorEastAsia"/>
          <w:color w:val="000000"/>
          <w:sz w:val="24"/>
          <w:szCs w:val="24"/>
        </w:rPr>
        <w:t>3</w:t>
      </w:r>
      <w:r w:rsidRPr="00903305">
        <w:rPr>
          <w:rFonts w:asciiTheme="minorEastAsia" w:hAnsiTheme="minorEastAsia" w:hint="eastAsia"/>
          <w:color w:val="000000"/>
          <w:sz w:val="24"/>
          <w:szCs w:val="24"/>
        </w:rPr>
        <w:t>月26日上午8:30-12:30，</w:t>
      </w:r>
      <w:r w:rsidR="00903305">
        <w:rPr>
          <w:rFonts w:asciiTheme="minorEastAsia" w:hAnsiTheme="minorEastAsia" w:hint="eastAsia"/>
          <w:color w:val="000000"/>
          <w:sz w:val="24"/>
          <w:szCs w:val="24"/>
        </w:rPr>
        <w:t>实践技能考核</w:t>
      </w:r>
      <w:r w:rsidRPr="00CC66A6" w:rsidDel="00AA2DA7">
        <w:rPr>
          <w:rFonts w:asciiTheme="minorEastAsia" w:hAnsiTheme="minorEastAsia" w:hint="eastAsia"/>
          <w:b/>
          <w:color w:val="000000"/>
          <w:sz w:val="24"/>
          <w:szCs w:val="24"/>
        </w:rPr>
        <w:t xml:space="preserve"> </w:t>
      </w:r>
      <w:r w:rsidRPr="00903305">
        <w:rPr>
          <w:rFonts w:asciiTheme="minorEastAsia" w:hAnsiTheme="minorEastAsia" w:cs="Arial" w:hint="eastAsia"/>
          <w:kern w:val="0"/>
          <w:sz w:val="22"/>
          <w:szCs w:val="24"/>
        </w:rPr>
        <w:t>(</w:t>
      </w:r>
      <w:r w:rsidRPr="00903305">
        <w:rPr>
          <w:rFonts w:asciiTheme="minorEastAsia" w:hAnsiTheme="minorEastAsia" w:hint="eastAsia"/>
          <w:sz w:val="22"/>
          <w:szCs w:val="24"/>
        </w:rPr>
        <w:t>地点</w:t>
      </w:r>
      <w:r w:rsidRPr="00903305">
        <w:rPr>
          <w:rFonts w:asciiTheme="minorEastAsia" w:hAnsiTheme="minorEastAsia"/>
          <w:sz w:val="22"/>
          <w:szCs w:val="24"/>
        </w:rPr>
        <w:t>及相关</w:t>
      </w:r>
      <w:r w:rsidRPr="00903305">
        <w:rPr>
          <w:rFonts w:asciiTheme="minorEastAsia" w:hAnsiTheme="minorEastAsia" w:hint="eastAsia"/>
          <w:sz w:val="22"/>
          <w:szCs w:val="24"/>
        </w:rPr>
        <w:t>内容详见</w:t>
      </w:r>
      <w:r w:rsidRPr="00903305">
        <w:rPr>
          <w:rFonts w:asciiTheme="minorEastAsia" w:hAnsiTheme="minorEastAsia"/>
          <w:sz w:val="22"/>
          <w:szCs w:val="24"/>
        </w:rPr>
        <w:t>研究生办公室通知</w:t>
      </w:r>
      <w:r w:rsidRPr="00903305">
        <w:rPr>
          <w:rFonts w:asciiTheme="minorEastAsia" w:hAnsiTheme="minorEastAsia" w:cs="Arial" w:hint="eastAsia"/>
          <w:kern w:val="0"/>
          <w:sz w:val="22"/>
          <w:szCs w:val="24"/>
        </w:rPr>
        <w:t>)</w:t>
      </w:r>
    </w:p>
    <w:p w:rsidR="00000000" w:rsidRPr="001B19F1" w:rsidRDefault="00CC66A6" w:rsidP="001B19F1">
      <w:pPr>
        <w:spacing w:line="440" w:lineRule="exact"/>
        <w:ind w:left="846"/>
        <w:rPr>
          <w:rFonts w:asciiTheme="minorEastAsia" w:hAnsiTheme="minorEastAsia" w:cs="Arial"/>
          <w:kern w:val="0"/>
          <w:sz w:val="22"/>
          <w:szCs w:val="24"/>
        </w:rPr>
      </w:pPr>
      <w:r w:rsidRPr="00903305">
        <w:rPr>
          <w:rFonts w:asciiTheme="minorEastAsia" w:hAnsiTheme="minorEastAsia" w:cs="Arial" w:hint="eastAsia"/>
          <w:kern w:val="0"/>
          <w:sz w:val="24"/>
          <w:szCs w:val="24"/>
        </w:rPr>
        <w:t>④3月26日下午14</w:t>
      </w:r>
      <w:r w:rsidRPr="00903305">
        <w:rPr>
          <w:rFonts w:asciiTheme="minorEastAsia" w:hAnsiTheme="minorEastAsia" w:hint="eastAsia"/>
          <w:sz w:val="24"/>
          <w:szCs w:val="24"/>
        </w:rPr>
        <w:t>:00-18:00</w:t>
      </w:r>
      <w:r w:rsidRPr="00903305">
        <w:rPr>
          <w:rFonts w:asciiTheme="minorEastAsia" w:hAnsiTheme="minorEastAsia" w:cs="Arial" w:hint="eastAsia"/>
          <w:kern w:val="0"/>
          <w:sz w:val="24"/>
          <w:szCs w:val="24"/>
        </w:rPr>
        <w:t>，</w:t>
      </w:r>
      <w:r w:rsidR="00903305">
        <w:rPr>
          <w:rFonts w:asciiTheme="minorEastAsia" w:hAnsiTheme="minorEastAsia" w:cs="Arial" w:hint="eastAsia"/>
          <w:kern w:val="0"/>
          <w:sz w:val="24"/>
          <w:szCs w:val="24"/>
        </w:rPr>
        <w:t xml:space="preserve">笔试科目考核--《食品微生物》         </w:t>
      </w:r>
      <w:r w:rsidRPr="00903305">
        <w:rPr>
          <w:rFonts w:asciiTheme="minorEastAsia" w:hAnsiTheme="minorEastAsia" w:hint="eastAsia"/>
          <w:sz w:val="22"/>
          <w:szCs w:val="24"/>
        </w:rPr>
        <w:t>（地点</w:t>
      </w:r>
      <w:r w:rsidRPr="00903305">
        <w:rPr>
          <w:rFonts w:asciiTheme="minorEastAsia" w:hAnsiTheme="minorEastAsia"/>
          <w:sz w:val="22"/>
          <w:szCs w:val="24"/>
        </w:rPr>
        <w:t>及相关</w:t>
      </w:r>
      <w:r w:rsidRPr="00903305">
        <w:rPr>
          <w:rFonts w:asciiTheme="minorEastAsia" w:hAnsiTheme="minorEastAsia" w:hint="eastAsia"/>
          <w:sz w:val="22"/>
          <w:szCs w:val="24"/>
        </w:rPr>
        <w:t>内容详见</w:t>
      </w:r>
      <w:r w:rsidRPr="00903305">
        <w:rPr>
          <w:rFonts w:asciiTheme="minorEastAsia" w:hAnsiTheme="minorEastAsia"/>
          <w:sz w:val="22"/>
          <w:szCs w:val="24"/>
        </w:rPr>
        <w:t>研究生办公室通知</w:t>
      </w:r>
      <w:r w:rsidRPr="00903305">
        <w:rPr>
          <w:rFonts w:asciiTheme="minorEastAsia" w:hAnsiTheme="minorEastAsia" w:hint="eastAsia"/>
          <w:sz w:val="22"/>
          <w:szCs w:val="24"/>
        </w:rPr>
        <w:t>）</w:t>
      </w:r>
    </w:p>
    <w:p w:rsidR="001F3547" w:rsidRPr="001F3547" w:rsidRDefault="001F3547" w:rsidP="00FF090F">
      <w:pPr>
        <w:spacing w:line="440" w:lineRule="exact"/>
        <w:ind w:firstLineChars="350" w:firstLine="840"/>
        <w:rPr>
          <w:rFonts w:asciiTheme="minorEastAsia" w:hAnsiTheme="minorEastAsia"/>
          <w:color w:val="000000"/>
          <w:sz w:val="24"/>
        </w:rPr>
      </w:pPr>
      <w:bookmarkStart w:id="1" w:name="_GoBack"/>
      <w:bookmarkEnd w:id="1"/>
      <w:r w:rsidRPr="001F3547">
        <w:rPr>
          <w:rFonts w:asciiTheme="minorEastAsia" w:hAnsiTheme="minorEastAsia" w:hint="eastAsia"/>
          <w:color w:val="000000"/>
          <w:sz w:val="24"/>
        </w:rPr>
        <w:t>⑤ 3月27号下午体检</w:t>
      </w:r>
    </w:p>
    <w:p w:rsidR="001F3547" w:rsidRPr="001F3547" w:rsidRDefault="001F3547" w:rsidP="001F3547">
      <w:pPr>
        <w:spacing w:line="440" w:lineRule="exact"/>
        <w:ind w:left="846"/>
        <w:rPr>
          <w:rFonts w:asciiTheme="minorEastAsia" w:hAnsiTheme="minorEastAsia"/>
          <w:color w:val="000000"/>
          <w:sz w:val="24"/>
        </w:rPr>
      </w:pPr>
      <w:r w:rsidRPr="001F3547">
        <w:rPr>
          <w:rFonts w:asciiTheme="minorEastAsia" w:hAnsiTheme="minorEastAsia" w:hint="eastAsia"/>
          <w:color w:val="000000"/>
          <w:sz w:val="24"/>
        </w:rPr>
        <w:t>体检安排在学校医院，不要求空腹，需带一寸近期免冠照片一张，未参加体检者将不予录取。考生持本人身份证在新门诊一楼挂号室缴费并领取体检表（收费标准为35元/人）；挂号后到旧门诊一楼大厅抽血---三楼体检中心体检---一楼放射科胸透并交体检表---体检完毕。</w:t>
      </w:r>
    </w:p>
    <w:p w:rsidR="001F3547" w:rsidRPr="001F3547" w:rsidRDefault="001F3547" w:rsidP="001F3547">
      <w:pPr>
        <w:spacing w:line="440" w:lineRule="exact"/>
        <w:ind w:left="846"/>
        <w:rPr>
          <w:rFonts w:asciiTheme="minorEastAsia" w:hAnsiTheme="minorEastAsia"/>
          <w:color w:val="000000"/>
          <w:sz w:val="24"/>
        </w:rPr>
      </w:pPr>
      <w:r w:rsidRPr="001F3547">
        <w:rPr>
          <w:rFonts w:asciiTheme="minorEastAsia" w:hAnsiTheme="minorEastAsia" w:hint="eastAsia"/>
          <w:color w:val="000000"/>
          <w:sz w:val="24"/>
        </w:rPr>
        <w:t>⑥3月27日复试小组评定复试成绩，写出评语，学院研究生招生工作领导小组审核</w:t>
      </w:r>
    </w:p>
    <w:p w:rsidR="001F3547" w:rsidRPr="001F3547" w:rsidRDefault="001F3547" w:rsidP="001F3547">
      <w:pPr>
        <w:spacing w:line="440" w:lineRule="exact"/>
        <w:ind w:left="120" w:firstLineChars="100" w:firstLine="240"/>
        <w:rPr>
          <w:rFonts w:asciiTheme="minorEastAsia" w:hAnsiTheme="minorEastAsia"/>
          <w:color w:val="000000"/>
          <w:sz w:val="24"/>
        </w:rPr>
      </w:pPr>
      <w:r w:rsidRPr="001F3547">
        <w:rPr>
          <w:rFonts w:asciiTheme="minorEastAsia" w:hAnsiTheme="minorEastAsia" w:hint="eastAsia"/>
          <w:color w:val="000000"/>
          <w:sz w:val="24"/>
        </w:rPr>
        <w:t xml:space="preserve">    ⑦ 3月28日公示成绩和</w:t>
      </w:r>
      <w:proofErr w:type="gramStart"/>
      <w:r w:rsidRPr="001F3547">
        <w:rPr>
          <w:rFonts w:asciiTheme="minorEastAsia" w:hAnsiTheme="minorEastAsia" w:hint="eastAsia"/>
          <w:color w:val="000000"/>
          <w:sz w:val="24"/>
        </w:rPr>
        <w:t>拟录取</w:t>
      </w:r>
      <w:proofErr w:type="gramEnd"/>
      <w:r w:rsidRPr="001F3547">
        <w:rPr>
          <w:rFonts w:asciiTheme="minorEastAsia" w:hAnsiTheme="minorEastAsia" w:hint="eastAsia"/>
          <w:color w:val="000000"/>
          <w:sz w:val="24"/>
        </w:rPr>
        <w:t>名单</w:t>
      </w:r>
    </w:p>
    <w:p w:rsidR="001F3547" w:rsidRPr="001F3547" w:rsidRDefault="001F3547" w:rsidP="00903305">
      <w:pPr>
        <w:spacing w:line="440" w:lineRule="exact"/>
        <w:ind w:leftChars="200" w:left="420" w:firstLineChars="200" w:firstLine="480"/>
        <w:rPr>
          <w:rFonts w:asciiTheme="minorEastAsia" w:hAnsiTheme="minorEastAsia"/>
          <w:color w:val="000000"/>
          <w:sz w:val="24"/>
        </w:rPr>
      </w:pPr>
      <w:r w:rsidRPr="001F3547">
        <w:rPr>
          <w:rFonts w:asciiTheme="minorEastAsia" w:hAnsiTheme="minorEastAsia" w:hint="eastAsia"/>
          <w:color w:val="000000"/>
          <w:sz w:val="24"/>
        </w:rPr>
        <w:t>根据考生初试成绩和复试成绩确定综合成绩，学术型和专业学位型研究生分别按照“保证质量，宁缺毋滥”的原则提出拟录取名单上报学校研究生院审核。</w:t>
      </w:r>
    </w:p>
    <w:p w:rsidR="001F3547" w:rsidRPr="00621A05" w:rsidRDefault="001F3547" w:rsidP="00621A05">
      <w:pPr>
        <w:spacing w:afterLines="50" w:line="400" w:lineRule="exact"/>
        <w:ind w:leftChars="250" w:left="525" w:firstLineChars="100" w:firstLine="241"/>
        <w:rPr>
          <w:rFonts w:asciiTheme="minorEastAsia" w:hAnsiTheme="minorEastAsia"/>
          <w:b/>
          <w:color w:val="000000"/>
          <w:sz w:val="24"/>
        </w:rPr>
      </w:pPr>
      <w:r w:rsidRPr="00621A05">
        <w:rPr>
          <w:rFonts w:asciiTheme="minorEastAsia" w:hAnsiTheme="minorEastAsia" w:hint="eastAsia"/>
          <w:b/>
          <w:color w:val="000000"/>
          <w:sz w:val="24"/>
        </w:rPr>
        <w:t>3.复试成绩评定</w:t>
      </w:r>
    </w:p>
    <w:p w:rsidR="001F3547" w:rsidRPr="001F3547" w:rsidRDefault="001F3547" w:rsidP="00FB532B">
      <w:pPr>
        <w:spacing w:afterLines="50" w:line="400" w:lineRule="exact"/>
        <w:ind w:leftChars="250" w:left="525" w:firstLineChars="100" w:firstLine="240"/>
        <w:rPr>
          <w:rFonts w:asciiTheme="minorEastAsia" w:hAnsiTheme="minorEastAsia"/>
          <w:color w:val="000000"/>
          <w:sz w:val="24"/>
        </w:rPr>
      </w:pPr>
      <w:r w:rsidRPr="001F3547">
        <w:rPr>
          <w:rFonts w:asciiTheme="minorEastAsia" w:hAnsiTheme="minorEastAsia" w:hint="eastAsia"/>
          <w:color w:val="000000"/>
          <w:sz w:val="24"/>
        </w:rPr>
        <w:t>复试时，综合各方面的考核结果按百分制评分。其中专业课笔试成绩占30%，实践技能考核成绩30%，专业面试成绩(含外语听说)占40%（面试成绩里面外语</w:t>
      </w:r>
      <w:proofErr w:type="gramStart"/>
      <w:r w:rsidRPr="001F3547">
        <w:rPr>
          <w:rFonts w:asciiTheme="minorEastAsia" w:hAnsiTheme="minorEastAsia" w:hint="eastAsia"/>
          <w:color w:val="000000"/>
          <w:sz w:val="24"/>
        </w:rPr>
        <w:t>听说占</w:t>
      </w:r>
      <w:proofErr w:type="gramEnd"/>
      <w:r w:rsidRPr="001F3547">
        <w:rPr>
          <w:rFonts w:asciiTheme="minorEastAsia" w:hAnsiTheme="minorEastAsia" w:hint="eastAsia"/>
          <w:color w:val="000000"/>
          <w:sz w:val="24"/>
        </w:rPr>
        <w:t>40%，专业</w:t>
      </w:r>
      <w:proofErr w:type="gramStart"/>
      <w:r w:rsidRPr="001F3547">
        <w:rPr>
          <w:rFonts w:asciiTheme="minorEastAsia" w:hAnsiTheme="minorEastAsia" w:hint="eastAsia"/>
          <w:color w:val="000000"/>
          <w:sz w:val="24"/>
        </w:rPr>
        <w:t>问答占</w:t>
      </w:r>
      <w:proofErr w:type="gramEnd"/>
      <w:r w:rsidRPr="001F3547">
        <w:rPr>
          <w:rFonts w:asciiTheme="minorEastAsia" w:hAnsiTheme="minorEastAsia" w:hint="eastAsia"/>
          <w:color w:val="000000"/>
          <w:sz w:val="24"/>
        </w:rPr>
        <w:t>60%）</w:t>
      </w:r>
    </w:p>
    <w:p w:rsidR="001F3547" w:rsidRPr="001F3547" w:rsidRDefault="001F3547" w:rsidP="00903305">
      <w:pPr>
        <w:ind w:firstLineChars="249" w:firstLine="697"/>
        <w:rPr>
          <w:rFonts w:asciiTheme="minorEastAsia" w:hAnsiTheme="minorEastAsia"/>
          <w:color w:val="000000"/>
          <w:sz w:val="24"/>
        </w:rPr>
      </w:pPr>
      <w:r w:rsidRPr="00903305">
        <w:rPr>
          <w:rFonts w:asciiTheme="minorEastAsia" w:hAnsiTheme="minorEastAsia"/>
          <w:color w:val="000000"/>
          <w:sz w:val="28"/>
        </w:rPr>
        <w:object w:dxaOrig="8220"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411pt;height:15.75pt;mso-position-horizontal-relative:page;mso-position-vertical-relative:page" o:ole="">
            <v:imagedata r:id="rId7" o:title=""/>
          </v:shape>
          <o:OLEObject Type="Embed" ProgID="Equation.3" ShapeID="对象 1" DrawAspect="Content" ObjectID="_1583132860" r:id="rId8"/>
        </w:object>
      </w:r>
    </w:p>
    <w:p w:rsidR="001F3547" w:rsidRDefault="001F3547" w:rsidP="00903305">
      <w:pPr>
        <w:ind w:leftChars="150" w:left="315" w:firstLineChars="99" w:firstLine="238"/>
        <w:rPr>
          <w:rFonts w:asciiTheme="minorEastAsia" w:hAnsiTheme="minorEastAsia"/>
          <w:color w:val="000000"/>
          <w:sz w:val="24"/>
        </w:rPr>
      </w:pPr>
      <w:r w:rsidRPr="001F3547">
        <w:rPr>
          <w:rFonts w:asciiTheme="minorEastAsia" w:hAnsiTheme="minorEastAsia" w:hint="eastAsia"/>
          <w:color w:val="000000"/>
          <w:sz w:val="24"/>
        </w:rPr>
        <w:t>未参加全部复试内容考核的考生和专业面试考核不及格的考生不进行复试成绩统计，将直接不予录取。</w:t>
      </w:r>
    </w:p>
    <w:p w:rsidR="00903305" w:rsidRDefault="00903305" w:rsidP="00903305">
      <w:pPr>
        <w:ind w:leftChars="150" w:left="315" w:firstLineChars="99" w:firstLine="238"/>
        <w:rPr>
          <w:rFonts w:asciiTheme="minorEastAsia" w:hAnsiTheme="minorEastAsia"/>
          <w:color w:val="000000"/>
          <w:sz w:val="24"/>
        </w:rPr>
      </w:pPr>
    </w:p>
    <w:p w:rsidR="00903305" w:rsidRPr="00903305" w:rsidRDefault="00903305" w:rsidP="00FB532B">
      <w:pPr>
        <w:spacing w:beforeLines="50" w:afterLines="50" w:line="440" w:lineRule="exact"/>
        <w:ind w:left="482"/>
        <w:rPr>
          <w:rFonts w:asciiTheme="minorEastAsia" w:hAnsiTheme="minorEastAsia"/>
          <w:b/>
          <w:color w:val="000000"/>
          <w:sz w:val="24"/>
        </w:rPr>
      </w:pPr>
      <w:r w:rsidRPr="00903305">
        <w:rPr>
          <w:rFonts w:asciiTheme="minorEastAsia" w:hAnsiTheme="minorEastAsia" w:hint="eastAsia"/>
          <w:b/>
          <w:bCs/>
          <w:color w:val="000000"/>
          <w:sz w:val="24"/>
        </w:rPr>
        <w:t>五、</w:t>
      </w:r>
      <w:r w:rsidRPr="00903305">
        <w:rPr>
          <w:rFonts w:asciiTheme="minorEastAsia" w:hAnsiTheme="minorEastAsia" w:hint="eastAsia"/>
          <w:b/>
          <w:color w:val="000000"/>
          <w:sz w:val="24"/>
        </w:rPr>
        <w:t>拟录取名单的确定</w:t>
      </w:r>
    </w:p>
    <w:p w:rsidR="00903305" w:rsidRPr="002D67E8" w:rsidRDefault="00903305" w:rsidP="00903305">
      <w:pPr>
        <w:spacing w:line="400" w:lineRule="exact"/>
        <w:ind w:firstLineChars="200" w:firstLine="480"/>
        <w:rPr>
          <w:rFonts w:ascii="宋体" w:hAnsi="宋体"/>
          <w:color w:val="000000"/>
          <w:sz w:val="24"/>
        </w:rPr>
      </w:pPr>
      <w:r w:rsidRPr="00FB5CE1">
        <w:rPr>
          <w:rFonts w:ascii="宋体" w:hAnsi="宋体" w:hint="eastAsia"/>
          <w:color w:val="000000"/>
          <w:sz w:val="24"/>
        </w:rPr>
        <w:lastRenderedPageBreak/>
        <w:t>学院将根据复试考生的综合成绩，对</w:t>
      </w:r>
      <w:r>
        <w:rPr>
          <w:rFonts w:ascii="宋体" w:hAnsi="宋体" w:hint="eastAsia"/>
          <w:color w:val="000000"/>
          <w:sz w:val="24"/>
        </w:rPr>
        <w:t>接受调剂的</w:t>
      </w:r>
      <w:r w:rsidRPr="00FB5CE1">
        <w:rPr>
          <w:rFonts w:ascii="宋体" w:hAnsi="宋体" w:hint="eastAsia"/>
          <w:color w:val="000000"/>
          <w:sz w:val="24"/>
        </w:rPr>
        <w:t>专业学位研究生分别按照“保证质量，宁缺毋滥”的原则提出拟录取名单上报学校研究生院审核。</w:t>
      </w:r>
    </w:p>
    <w:p w:rsidR="00903305" w:rsidRDefault="00903305" w:rsidP="00903305">
      <w:pPr>
        <w:spacing w:line="400" w:lineRule="exact"/>
        <w:rPr>
          <w:rFonts w:ascii="楷体_GB2312" w:eastAsia="楷体_GB2312"/>
          <w:color w:val="000000"/>
          <w:sz w:val="24"/>
        </w:rPr>
      </w:pPr>
      <w:r>
        <w:rPr>
          <w:rFonts w:ascii="楷体_GB2312" w:eastAsia="楷体_GB2312" w:hint="eastAsia"/>
          <w:color w:val="000000"/>
          <w:sz w:val="24"/>
        </w:rPr>
        <w:t>复试成绩和初试成绩按权重相加，得出综合成绩(录取总成绩)。按百分换算，初试成绩的60%,加上复试成绩的40%构成录取成绩。按综合成绩排序的办法确定拟录取名单。复试成绩不及格的考生不进行综合评分，将不予录取。</w:t>
      </w:r>
    </w:p>
    <w:p w:rsidR="00903305" w:rsidRDefault="00903305" w:rsidP="00903305">
      <w:pPr>
        <w:ind w:firstLineChars="294" w:firstLine="706"/>
        <w:rPr>
          <w:rFonts w:ascii="楷体_GB2312" w:eastAsia="楷体_GB2312"/>
          <w:color w:val="000000"/>
          <w:sz w:val="24"/>
        </w:rPr>
      </w:pPr>
      <w:r w:rsidRPr="00ED6020">
        <w:rPr>
          <w:rFonts w:ascii="楷体_GB2312" w:eastAsia="楷体_GB2312"/>
          <w:color w:val="000000"/>
          <w:position w:val="-24"/>
          <w:sz w:val="24"/>
        </w:rPr>
        <w:object w:dxaOrig="4715" w:dyaOrig="639">
          <v:shape id="对象 2" o:spid="_x0000_i1026" type="#_x0000_t75" style="width:235.5pt;height:31.5pt;mso-position-horizontal-relative:page;mso-position-vertical-relative:page" o:ole="" filled="t" fillcolor="red">
            <v:imagedata r:id="rId9" o:title=""/>
          </v:shape>
          <o:OLEObject Type="Embed" ProgID="Equation.3" ShapeID="对象 2" DrawAspect="Content" ObjectID="_1583132861" r:id="rId10"/>
        </w:object>
      </w:r>
    </w:p>
    <w:p w:rsidR="00903305" w:rsidRDefault="00903305" w:rsidP="00903305">
      <w:pPr>
        <w:ind w:firstLineChars="294" w:firstLine="706"/>
        <w:rPr>
          <w:rFonts w:ascii="楷体_GB2312" w:eastAsia="楷体_GB2312"/>
          <w:color w:val="000000"/>
          <w:sz w:val="24"/>
        </w:rPr>
      </w:pPr>
    </w:p>
    <w:p w:rsidR="00903305" w:rsidRPr="001F3547" w:rsidRDefault="00903305" w:rsidP="00903305">
      <w:pPr>
        <w:ind w:leftChars="150" w:left="315" w:firstLineChars="99" w:firstLine="238"/>
        <w:rPr>
          <w:rFonts w:asciiTheme="minorEastAsia" w:hAnsiTheme="minorEastAsia"/>
          <w:color w:val="000000"/>
          <w:sz w:val="24"/>
        </w:rPr>
      </w:pPr>
    </w:p>
    <w:p w:rsidR="00C16BAA" w:rsidRPr="0051684B" w:rsidRDefault="001005F3" w:rsidP="00FB532B">
      <w:pPr>
        <w:spacing w:beforeLines="50" w:afterLines="50" w:line="440" w:lineRule="exact"/>
        <w:ind w:firstLineChars="200" w:firstLine="482"/>
        <w:rPr>
          <w:rFonts w:asciiTheme="minorEastAsia" w:hAnsiTheme="minorEastAsia"/>
          <w:b/>
          <w:color w:val="000000"/>
          <w:sz w:val="24"/>
        </w:rPr>
      </w:pPr>
      <w:r w:rsidRPr="0051684B">
        <w:rPr>
          <w:rFonts w:asciiTheme="minorEastAsia" w:hAnsiTheme="minorEastAsia" w:hint="eastAsia"/>
          <w:b/>
          <w:color w:val="000000"/>
          <w:sz w:val="24"/>
        </w:rPr>
        <w:t>六</w:t>
      </w:r>
      <w:r w:rsidR="00C16BAA" w:rsidRPr="0051684B">
        <w:rPr>
          <w:rFonts w:asciiTheme="minorEastAsia" w:hAnsiTheme="minorEastAsia"/>
          <w:b/>
          <w:color w:val="000000"/>
          <w:sz w:val="24"/>
        </w:rPr>
        <w:t>、</w:t>
      </w:r>
      <w:r w:rsidR="00751EB1" w:rsidRPr="0051684B">
        <w:rPr>
          <w:rFonts w:asciiTheme="minorEastAsia" w:hAnsiTheme="minorEastAsia" w:hint="eastAsia"/>
          <w:b/>
          <w:color w:val="000000"/>
          <w:sz w:val="24"/>
        </w:rPr>
        <w:t>注意事项</w:t>
      </w:r>
    </w:p>
    <w:p w:rsidR="00751EB1" w:rsidRPr="00656420" w:rsidRDefault="00751EB1" w:rsidP="00751EB1">
      <w:pPr>
        <w:widowControl/>
        <w:spacing w:after="288" w:line="614" w:lineRule="atLeast"/>
        <w:ind w:firstLine="480"/>
        <w:jc w:val="left"/>
        <w:rPr>
          <w:rFonts w:asciiTheme="minorEastAsia" w:hAnsiTheme="minorEastAsia"/>
          <w:sz w:val="24"/>
          <w:szCs w:val="24"/>
        </w:rPr>
      </w:pPr>
      <w:r w:rsidRPr="00656420">
        <w:rPr>
          <w:rFonts w:asciiTheme="minorEastAsia" w:hAnsiTheme="minorEastAsia" w:hint="eastAsia"/>
          <w:sz w:val="24"/>
          <w:szCs w:val="24"/>
        </w:rPr>
        <w:t>1.</w:t>
      </w:r>
      <w:r w:rsidR="00B41E5B">
        <w:rPr>
          <w:rFonts w:asciiTheme="minorEastAsia" w:hAnsiTheme="minorEastAsia"/>
          <w:sz w:val="24"/>
          <w:szCs w:val="24"/>
        </w:rPr>
        <w:t>复试</w:t>
      </w:r>
      <w:r w:rsidR="00B41E5B">
        <w:rPr>
          <w:rFonts w:asciiTheme="minorEastAsia" w:hAnsiTheme="minorEastAsia" w:hint="eastAsia"/>
          <w:sz w:val="24"/>
          <w:szCs w:val="24"/>
        </w:rPr>
        <w:t>工作的</w:t>
      </w:r>
      <w:r w:rsidR="00B41E5B">
        <w:rPr>
          <w:rFonts w:asciiTheme="minorEastAsia" w:hAnsiTheme="minorEastAsia"/>
          <w:sz w:val="24"/>
          <w:szCs w:val="24"/>
        </w:rPr>
        <w:t>具体以</w:t>
      </w:r>
      <w:r w:rsidR="00B41E5B">
        <w:rPr>
          <w:rFonts w:asciiTheme="minorEastAsia" w:hAnsiTheme="minorEastAsia" w:hint="eastAsia"/>
          <w:sz w:val="24"/>
          <w:szCs w:val="24"/>
        </w:rPr>
        <w:t>我院</w:t>
      </w:r>
      <w:r w:rsidRPr="00656420">
        <w:rPr>
          <w:rFonts w:asciiTheme="minorEastAsia" w:hAnsiTheme="minorEastAsia"/>
          <w:sz w:val="24"/>
          <w:szCs w:val="24"/>
        </w:rPr>
        <w:t>通知为准。考生需按照</w:t>
      </w:r>
      <w:r w:rsidR="001005F3">
        <w:rPr>
          <w:rFonts w:asciiTheme="minorEastAsia" w:hAnsiTheme="minorEastAsia" w:hint="eastAsia"/>
          <w:sz w:val="24"/>
          <w:szCs w:val="24"/>
        </w:rPr>
        <w:t>本通知的</w:t>
      </w:r>
      <w:r w:rsidRPr="00656420">
        <w:rPr>
          <w:rFonts w:asciiTheme="minorEastAsia" w:hAnsiTheme="minorEastAsia"/>
          <w:sz w:val="24"/>
          <w:szCs w:val="24"/>
        </w:rPr>
        <w:t>要求参加复试，复试时在我校医院进行体检，对于体检不符合录取条件者，不予录取。</w:t>
      </w:r>
    </w:p>
    <w:p w:rsidR="00751EB1" w:rsidRPr="00656420" w:rsidRDefault="00751EB1" w:rsidP="001A7685">
      <w:pPr>
        <w:ind w:firstLineChars="200" w:firstLine="480"/>
        <w:rPr>
          <w:rFonts w:asciiTheme="minorEastAsia" w:hAnsiTheme="minorEastAsia" w:cs="Times New Roman"/>
          <w:sz w:val="24"/>
          <w:szCs w:val="24"/>
        </w:rPr>
      </w:pPr>
      <w:r w:rsidRPr="00656420">
        <w:rPr>
          <w:rFonts w:asciiTheme="minorEastAsia" w:hAnsiTheme="minorEastAsia" w:hint="eastAsia"/>
          <w:sz w:val="24"/>
          <w:szCs w:val="24"/>
        </w:rPr>
        <w:t>2.</w:t>
      </w:r>
      <w:r w:rsidRPr="00656420">
        <w:rPr>
          <w:rFonts w:asciiTheme="minorEastAsia" w:hAnsiTheme="minorEastAsia" w:cs="Times New Roman" w:hint="eastAsia"/>
          <w:sz w:val="24"/>
          <w:szCs w:val="24"/>
        </w:rPr>
        <w:t>华中农业大学食品科技学院招生工作领导小组保留研究生复试录取工作解释权。</w:t>
      </w:r>
    </w:p>
    <w:p w:rsidR="00751EB1" w:rsidRPr="00656420" w:rsidRDefault="00751EB1" w:rsidP="00751EB1">
      <w:pPr>
        <w:widowControl/>
        <w:spacing w:after="288" w:line="614" w:lineRule="atLeast"/>
        <w:ind w:firstLine="480"/>
        <w:jc w:val="left"/>
        <w:rPr>
          <w:rFonts w:asciiTheme="minorEastAsia" w:hAnsiTheme="minorEastAsia"/>
          <w:sz w:val="24"/>
          <w:szCs w:val="24"/>
        </w:rPr>
      </w:pPr>
    </w:p>
    <w:p w:rsidR="00751EB1" w:rsidRPr="00656420" w:rsidRDefault="00751EB1" w:rsidP="00C16BAA">
      <w:pPr>
        <w:widowControl/>
        <w:spacing w:after="225" w:line="480" w:lineRule="atLeast"/>
        <w:ind w:firstLine="480"/>
        <w:jc w:val="left"/>
        <w:rPr>
          <w:rFonts w:asciiTheme="minorEastAsia" w:hAnsiTheme="minorEastAsia"/>
          <w:sz w:val="24"/>
          <w:szCs w:val="24"/>
        </w:rPr>
      </w:pPr>
    </w:p>
    <w:p w:rsidR="001A7685" w:rsidRPr="00656420" w:rsidRDefault="001A7685" w:rsidP="009546C9">
      <w:pPr>
        <w:widowControl/>
        <w:spacing w:after="225" w:line="480" w:lineRule="atLeast"/>
        <w:ind w:right="360" w:firstLine="480"/>
        <w:jc w:val="right"/>
        <w:rPr>
          <w:rFonts w:asciiTheme="minorEastAsia" w:hAnsiTheme="minorEastAsia"/>
          <w:sz w:val="24"/>
          <w:szCs w:val="24"/>
        </w:rPr>
      </w:pPr>
      <w:r w:rsidRPr="00656420">
        <w:rPr>
          <w:rFonts w:asciiTheme="minorEastAsia" w:hAnsiTheme="minorEastAsia" w:hint="eastAsia"/>
          <w:sz w:val="24"/>
          <w:szCs w:val="24"/>
        </w:rPr>
        <w:t>食品科学技术学院研究生招生办</w:t>
      </w:r>
    </w:p>
    <w:p w:rsidR="00C16BAA" w:rsidRPr="00656420" w:rsidRDefault="001A7685" w:rsidP="001A7685">
      <w:pPr>
        <w:widowControl/>
        <w:spacing w:after="225" w:line="480" w:lineRule="atLeast"/>
        <w:ind w:right="480" w:firstLine="480"/>
        <w:jc w:val="center"/>
        <w:rPr>
          <w:rFonts w:asciiTheme="minorEastAsia" w:hAnsiTheme="minorEastAsia"/>
          <w:sz w:val="24"/>
          <w:szCs w:val="24"/>
        </w:rPr>
      </w:pPr>
      <w:r w:rsidRPr="00656420">
        <w:rPr>
          <w:rFonts w:asciiTheme="minorEastAsia" w:hAnsiTheme="minorEastAsia" w:hint="eastAsia"/>
          <w:sz w:val="24"/>
          <w:szCs w:val="24"/>
        </w:rPr>
        <w:t xml:space="preserve">                                     </w:t>
      </w:r>
      <w:r w:rsidRPr="00656420">
        <w:rPr>
          <w:rFonts w:asciiTheme="minorEastAsia" w:hAnsiTheme="minorEastAsia"/>
          <w:sz w:val="24"/>
          <w:szCs w:val="24"/>
        </w:rPr>
        <w:t>201</w:t>
      </w:r>
      <w:r w:rsidRPr="00656420">
        <w:rPr>
          <w:rFonts w:asciiTheme="minorEastAsia" w:hAnsiTheme="minorEastAsia" w:hint="eastAsia"/>
          <w:sz w:val="24"/>
          <w:szCs w:val="24"/>
        </w:rPr>
        <w:t>8</w:t>
      </w:r>
      <w:r w:rsidR="00C16BAA" w:rsidRPr="00656420">
        <w:rPr>
          <w:rFonts w:asciiTheme="minorEastAsia" w:hAnsiTheme="minorEastAsia"/>
          <w:sz w:val="24"/>
          <w:szCs w:val="24"/>
        </w:rPr>
        <w:t>年</w:t>
      </w:r>
      <w:r w:rsidR="00B41E5B">
        <w:rPr>
          <w:rFonts w:asciiTheme="minorEastAsia" w:hAnsiTheme="minorEastAsia" w:hint="eastAsia"/>
          <w:sz w:val="24"/>
          <w:szCs w:val="24"/>
        </w:rPr>
        <w:t>3</w:t>
      </w:r>
      <w:r w:rsidR="00C16BAA" w:rsidRPr="00656420">
        <w:rPr>
          <w:rFonts w:asciiTheme="minorEastAsia" w:hAnsiTheme="minorEastAsia"/>
          <w:sz w:val="24"/>
          <w:szCs w:val="24"/>
        </w:rPr>
        <w:t>月</w:t>
      </w:r>
      <w:r w:rsidRPr="00656420">
        <w:rPr>
          <w:rFonts w:asciiTheme="minorEastAsia" w:hAnsiTheme="minorEastAsia" w:hint="eastAsia"/>
          <w:sz w:val="24"/>
          <w:szCs w:val="24"/>
        </w:rPr>
        <w:t>1</w:t>
      </w:r>
      <w:r w:rsidR="009546C9">
        <w:rPr>
          <w:rFonts w:asciiTheme="minorEastAsia" w:hAnsiTheme="minorEastAsia" w:hint="eastAsia"/>
          <w:sz w:val="24"/>
          <w:szCs w:val="24"/>
        </w:rPr>
        <w:t>9</w:t>
      </w:r>
      <w:r w:rsidR="00C16BAA" w:rsidRPr="00656420">
        <w:rPr>
          <w:rFonts w:asciiTheme="minorEastAsia" w:hAnsiTheme="minorEastAsia"/>
          <w:sz w:val="24"/>
          <w:szCs w:val="24"/>
        </w:rPr>
        <w:t>日</w:t>
      </w:r>
    </w:p>
    <w:p w:rsidR="00412DCD" w:rsidRPr="00656420" w:rsidRDefault="00412DCD">
      <w:pPr>
        <w:rPr>
          <w:rFonts w:asciiTheme="minorEastAsia" w:hAnsiTheme="minorEastAsia"/>
          <w:sz w:val="24"/>
          <w:szCs w:val="24"/>
        </w:rPr>
      </w:pPr>
    </w:p>
    <w:sectPr w:rsidR="00412DCD" w:rsidRPr="00656420" w:rsidSect="00412D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17D" w:rsidRDefault="008E317D" w:rsidP="00743BAD">
      <w:r>
        <w:separator/>
      </w:r>
    </w:p>
  </w:endnote>
  <w:endnote w:type="continuationSeparator" w:id="0">
    <w:p w:rsidR="008E317D" w:rsidRDefault="008E317D" w:rsidP="00743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17D" w:rsidRDefault="008E317D" w:rsidP="00743BAD">
      <w:r>
        <w:separator/>
      </w:r>
    </w:p>
  </w:footnote>
  <w:footnote w:type="continuationSeparator" w:id="0">
    <w:p w:rsidR="008E317D" w:rsidRDefault="008E317D" w:rsidP="00743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5D45"/>
    <w:multiLevelType w:val="multilevel"/>
    <w:tmpl w:val="02ED5D45"/>
    <w:lvl w:ilvl="0">
      <w:start w:val="1"/>
      <w:numFmt w:val="decimalEnclosedCircle"/>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18BA3AAE"/>
    <w:multiLevelType w:val="multilevel"/>
    <w:tmpl w:val="18BA3AAE"/>
    <w:lvl w:ilvl="0">
      <w:start w:val="1"/>
      <w:numFmt w:val="decimalEnclosedCircle"/>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nsid w:val="219E6D93"/>
    <w:multiLevelType w:val="hybridMultilevel"/>
    <w:tmpl w:val="4698A0C8"/>
    <w:lvl w:ilvl="0" w:tplc="A2BCAE2C">
      <w:start w:val="1"/>
      <w:numFmt w:val="decimalEnclosedCircle"/>
      <w:lvlText w:val="%1"/>
      <w:lvlJc w:val="left"/>
      <w:pPr>
        <w:ind w:left="600" w:hanging="360"/>
      </w:pPr>
      <w:rPr>
        <w:rFonts w:ascii="宋体" w:eastAsia="宋体" w:hAnsi="宋体" w:cs="Times New Roman"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nsid w:val="70082B1B"/>
    <w:multiLevelType w:val="hybridMultilevel"/>
    <w:tmpl w:val="6296AA5E"/>
    <w:lvl w:ilvl="0" w:tplc="E8524EB2">
      <w:start w:val="2"/>
      <w:numFmt w:val="decimalEnclosedCircle"/>
      <w:lvlText w:val="%1"/>
      <w:lvlJc w:val="left"/>
      <w:pPr>
        <w:ind w:left="960" w:hanging="360"/>
      </w:pPr>
      <w:rPr>
        <w:rFonts w:ascii="宋体" w:eastAsia="宋体" w:hAnsi="宋体" w:cs="Times New Roman"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微软中国">
    <w15:presenceInfo w15:providerId="None" w15:userId="微软中国"/>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7F78"/>
    <w:rsid w:val="00011FF1"/>
    <w:rsid w:val="0003178F"/>
    <w:rsid w:val="000F3AA0"/>
    <w:rsid w:val="001005F3"/>
    <w:rsid w:val="00103FFB"/>
    <w:rsid w:val="00127191"/>
    <w:rsid w:val="001A7685"/>
    <w:rsid w:val="001B19F1"/>
    <w:rsid w:val="001F3547"/>
    <w:rsid w:val="0021384C"/>
    <w:rsid w:val="00252A8B"/>
    <w:rsid w:val="002A03A9"/>
    <w:rsid w:val="003069E5"/>
    <w:rsid w:val="003379C1"/>
    <w:rsid w:val="00341EA7"/>
    <w:rsid w:val="00397A84"/>
    <w:rsid w:val="00412DCD"/>
    <w:rsid w:val="004A752A"/>
    <w:rsid w:val="0051684B"/>
    <w:rsid w:val="00557370"/>
    <w:rsid w:val="00571D36"/>
    <w:rsid w:val="005B3111"/>
    <w:rsid w:val="00621A05"/>
    <w:rsid w:val="00656420"/>
    <w:rsid w:val="006C71CB"/>
    <w:rsid w:val="006E5943"/>
    <w:rsid w:val="00712FDA"/>
    <w:rsid w:val="0071548C"/>
    <w:rsid w:val="007250A7"/>
    <w:rsid w:val="00743BAD"/>
    <w:rsid w:val="00751EB1"/>
    <w:rsid w:val="00867F78"/>
    <w:rsid w:val="008E317D"/>
    <w:rsid w:val="00903305"/>
    <w:rsid w:val="009546C9"/>
    <w:rsid w:val="00A018D9"/>
    <w:rsid w:val="00A15F4A"/>
    <w:rsid w:val="00A23B6B"/>
    <w:rsid w:val="00A4468F"/>
    <w:rsid w:val="00B41E5B"/>
    <w:rsid w:val="00B6407E"/>
    <w:rsid w:val="00C16BAA"/>
    <w:rsid w:val="00C32C41"/>
    <w:rsid w:val="00C832AA"/>
    <w:rsid w:val="00CC66A6"/>
    <w:rsid w:val="00CE6CA5"/>
    <w:rsid w:val="00D63999"/>
    <w:rsid w:val="00D7307A"/>
    <w:rsid w:val="00ED6020"/>
    <w:rsid w:val="00F75F34"/>
    <w:rsid w:val="00FB532B"/>
    <w:rsid w:val="00FD7F9F"/>
    <w:rsid w:val="00FF090F"/>
    <w:rsid w:val="00FF4A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F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68F"/>
    <w:pPr>
      <w:ind w:firstLineChars="200" w:firstLine="420"/>
    </w:pPr>
  </w:style>
  <w:style w:type="paragraph" w:styleId="a4">
    <w:name w:val="header"/>
    <w:basedOn w:val="a"/>
    <w:link w:val="Char"/>
    <w:uiPriority w:val="99"/>
    <w:semiHidden/>
    <w:unhideWhenUsed/>
    <w:rsid w:val="00743B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43BAD"/>
    <w:rPr>
      <w:sz w:val="18"/>
      <w:szCs w:val="18"/>
    </w:rPr>
  </w:style>
  <w:style w:type="paragraph" w:styleId="a5">
    <w:name w:val="footer"/>
    <w:basedOn w:val="a"/>
    <w:link w:val="Char0"/>
    <w:uiPriority w:val="99"/>
    <w:semiHidden/>
    <w:unhideWhenUsed/>
    <w:rsid w:val="00743BA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43BAD"/>
    <w:rPr>
      <w:sz w:val="18"/>
      <w:szCs w:val="18"/>
    </w:rPr>
  </w:style>
  <w:style w:type="character" w:styleId="a6">
    <w:name w:val="annotation reference"/>
    <w:basedOn w:val="a0"/>
    <w:uiPriority w:val="99"/>
    <w:semiHidden/>
    <w:unhideWhenUsed/>
    <w:rsid w:val="00712FDA"/>
    <w:rPr>
      <w:sz w:val="21"/>
      <w:szCs w:val="21"/>
    </w:rPr>
  </w:style>
  <w:style w:type="paragraph" w:styleId="a7">
    <w:name w:val="annotation text"/>
    <w:basedOn w:val="a"/>
    <w:link w:val="Char1"/>
    <w:uiPriority w:val="99"/>
    <w:semiHidden/>
    <w:unhideWhenUsed/>
    <w:rsid w:val="00712FDA"/>
    <w:pPr>
      <w:jc w:val="left"/>
    </w:pPr>
  </w:style>
  <w:style w:type="character" w:customStyle="1" w:styleId="Char1">
    <w:name w:val="批注文字 Char"/>
    <w:basedOn w:val="a0"/>
    <w:link w:val="a7"/>
    <w:uiPriority w:val="99"/>
    <w:semiHidden/>
    <w:rsid w:val="00712FDA"/>
  </w:style>
  <w:style w:type="paragraph" w:styleId="a8">
    <w:name w:val="annotation subject"/>
    <w:basedOn w:val="a7"/>
    <w:next w:val="a7"/>
    <w:link w:val="Char2"/>
    <w:uiPriority w:val="99"/>
    <w:semiHidden/>
    <w:unhideWhenUsed/>
    <w:rsid w:val="00712FDA"/>
    <w:rPr>
      <w:b/>
      <w:bCs/>
    </w:rPr>
  </w:style>
  <w:style w:type="character" w:customStyle="1" w:styleId="Char2">
    <w:name w:val="批注主题 Char"/>
    <w:basedOn w:val="Char1"/>
    <w:link w:val="a8"/>
    <w:uiPriority w:val="99"/>
    <w:semiHidden/>
    <w:rsid w:val="00712FDA"/>
    <w:rPr>
      <w:b/>
      <w:bCs/>
    </w:rPr>
  </w:style>
  <w:style w:type="paragraph" w:styleId="a9">
    <w:name w:val="Revision"/>
    <w:hidden/>
    <w:uiPriority w:val="99"/>
    <w:semiHidden/>
    <w:rsid w:val="00712FDA"/>
  </w:style>
  <w:style w:type="paragraph" w:styleId="aa">
    <w:name w:val="Balloon Text"/>
    <w:basedOn w:val="a"/>
    <w:link w:val="Char3"/>
    <w:uiPriority w:val="99"/>
    <w:semiHidden/>
    <w:unhideWhenUsed/>
    <w:rsid w:val="00712FDA"/>
    <w:rPr>
      <w:sz w:val="18"/>
      <w:szCs w:val="18"/>
    </w:rPr>
  </w:style>
  <w:style w:type="character" w:customStyle="1" w:styleId="Char3">
    <w:name w:val="批注框文本 Char"/>
    <w:basedOn w:val="a0"/>
    <w:link w:val="aa"/>
    <w:uiPriority w:val="99"/>
    <w:semiHidden/>
    <w:rsid w:val="00712FD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4</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2018-03-20T10:55:00Z</cp:lastPrinted>
  <dcterms:created xsi:type="dcterms:W3CDTF">2018-02-10T04:19:00Z</dcterms:created>
  <dcterms:modified xsi:type="dcterms:W3CDTF">2018-03-21T02:21:00Z</dcterms:modified>
</cp:coreProperties>
</file>